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4D" w:rsidRDefault="0097044D" w:rsidP="00B85B2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关于欢庆教师节、欢度国庆节、喜迎十九大系列活动的通知</w:t>
      </w:r>
    </w:p>
    <w:p w:rsidR="001629D1" w:rsidRPr="0012502D" w:rsidRDefault="00732A8C" w:rsidP="00A11E76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/>
          <w:color w:val="404040"/>
          <w:sz w:val="28"/>
          <w:szCs w:val="28"/>
        </w:rPr>
        <w:t>为</w:t>
      </w:r>
      <w:r w:rsidR="0097044D">
        <w:rPr>
          <w:rFonts w:asciiTheme="minorEastAsia" w:hAnsiTheme="minorEastAsia"/>
          <w:color w:val="404040"/>
          <w:sz w:val="28"/>
          <w:szCs w:val="28"/>
        </w:rPr>
        <w:t>庆祝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全国第33个教师节，</w:t>
      </w:r>
      <w:r w:rsidR="0097044D">
        <w:rPr>
          <w:rFonts w:asciiTheme="minorEastAsia" w:hAnsiTheme="minorEastAsia" w:hint="eastAsia"/>
          <w:color w:val="404040"/>
          <w:sz w:val="28"/>
          <w:szCs w:val="28"/>
        </w:rPr>
        <w:t>欢度国庆节，迎接党的十九大，</w:t>
      </w:r>
      <w:r w:rsidR="00162511" w:rsidRPr="0012502D">
        <w:rPr>
          <w:rFonts w:asciiTheme="minorEastAsia" w:hAnsiTheme="minorEastAsia"/>
          <w:color w:val="404040"/>
          <w:sz w:val="28"/>
          <w:szCs w:val="28"/>
        </w:rPr>
        <w:t>加强我院教师思想道德</w:t>
      </w:r>
      <w:r w:rsidR="00E4024B" w:rsidRPr="0012502D">
        <w:rPr>
          <w:rFonts w:asciiTheme="minorEastAsia" w:hAnsiTheme="minorEastAsia"/>
          <w:color w:val="404040"/>
          <w:sz w:val="28"/>
          <w:szCs w:val="28"/>
        </w:rPr>
        <w:t>建设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，</w:t>
      </w:r>
      <w:r w:rsidR="0074077A" w:rsidRPr="0012502D">
        <w:rPr>
          <w:rFonts w:asciiTheme="minorEastAsia" w:hAnsiTheme="minorEastAsia" w:hint="eastAsia"/>
          <w:color w:val="404040"/>
          <w:sz w:val="28"/>
          <w:szCs w:val="28"/>
        </w:rPr>
        <w:t>提高教师专业素养，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营造健康文明、积极向上的校园氛围，</w:t>
      </w:r>
      <w:r w:rsidR="0050436C" w:rsidRPr="0012502D">
        <w:rPr>
          <w:rFonts w:asciiTheme="minorEastAsia" w:hAnsiTheme="minorEastAsia" w:hint="eastAsia"/>
          <w:color w:val="404040"/>
          <w:sz w:val="28"/>
          <w:szCs w:val="28"/>
        </w:rPr>
        <w:t>丰富教师们的校园生活，</w:t>
      </w:r>
      <w:r w:rsidR="0097044D">
        <w:rPr>
          <w:rFonts w:asciiTheme="minorEastAsia" w:hAnsiTheme="minorEastAsia" w:hint="eastAsia"/>
          <w:color w:val="404040"/>
          <w:sz w:val="28"/>
          <w:szCs w:val="28"/>
        </w:rPr>
        <w:t>根据晋</w:t>
      </w:r>
      <w:proofErr w:type="gramStart"/>
      <w:r w:rsidR="0097044D">
        <w:rPr>
          <w:rFonts w:asciiTheme="minorEastAsia" w:hAnsiTheme="minorEastAsia" w:hint="eastAsia"/>
          <w:color w:val="404040"/>
          <w:sz w:val="28"/>
          <w:szCs w:val="28"/>
        </w:rPr>
        <w:t>水院党函</w:t>
      </w:r>
      <w:proofErr w:type="gramEnd"/>
      <w:r w:rsidR="0097044D">
        <w:rPr>
          <w:rFonts w:asciiTheme="minorEastAsia" w:hAnsiTheme="minorEastAsia" w:hint="eastAsia"/>
          <w:color w:val="404040"/>
          <w:sz w:val="28"/>
          <w:szCs w:val="28"/>
        </w:rPr>
        <w:t>[2017]15号文件要求，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学院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将</w:t>
      </w:r>
      <w:r w:rsidR="0050436C" w:rsidRPr="0012502D">
        <w:rPr>
          <w:rFonts w:asciiTheme="minorEastAsia" w:hAnsiTheme="minorEastAsia" w:hint="eastAsia"/>
          <w:color w:val="404040"/>
          <w:sz w:val="28"/>
          <w:szCs w:val="28"/>
        </w:rPr>
        <w:t>组织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开展</w:t>
      </w:r>
      <w:r w:rsidR="0097044D">
        <w:rPr>
          <w:rFonts w:asciiTheme="minorEastAsia" w:hAnsiTheme="minorEastAsia" w:hint="eastAsia"/>
          <w:color w:val="404040"/>
          <w:sz w:val="28"/>
          <w:szCs w:val="28"/>
        </w:rPr>
        <w:t>师德演讲比赛、</w:t>
      </w:r>
      <w:r w:rsidR="00A668D4" w:rsidRPr="0012502D">
        <w:rPr>
          <w:rFonts w:asciiTheme="minorEastAsia" w:hAnsiTheme="minorEastAsia" w:hint="eastAsia"/>
          <w:color w:val="404040"/>
          <w:sz w:val="28"/>
          <w:szCs w:val="28"/>
        </w:rPr>
        <w:t>粉笔字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板书</w:t>
      </w:r>
      <w:r w:rsidR="00A668D4" w:rsidRPr="0012502D">
        <w:rPr>
          <w:rFonts w:asciiTheme="minorEastAsia" w:hAnsiTheme="minorEastAsia" w:hint="eastAsia"/>
          <w:color w:val="404040"/>
          <w:sz w:val="28"/>
          <w:szCs w:val="28"/>
        </w:rPr>
        <w:t>比赛</w:t>
      </w:r>
      <w:r w:rsidR="0097044D">
        <w:rPr>
          <w:rFonts w:asciiTheme="minorEastAsia" w:hAnsiTheme="minorEastAsia" w:hint="eastAsia"/>
          <w:color w:val="404040"/>
          <w:sz w:val="28"/>
          <w:szCs w:val="28"/>
        </w:rPr>
        <w:t>、</w:t>
      </w:r>
      <w:r w:rsidR="0097044D" w:rsidRPr="0097044D">
        <w:rPr>
          <w:rFonts w:asciiTheme="majorEastAsia" w:eastAsiaTheme="majorEastAsia" w:hAnsiTheme="majorEastAsia" w:hint="eastAsia"/>
          <w:color w:val="404040"/>
          <w:sz w:val="28"/>
          <w:szCs w:val="28"/>
        </w:rPr>
        <w:t>青年教师教学竞赛</w:t>
      </w:r>
      <w:r w:rsidR="0097044D">
        <w:rPr>
          <w:rFonts w:asciiTheme="majorEastAsia" w:eastAsiaTheme="majorEastAsia" w:hAnsiTheme="majorEastAsia" w:hint="eastAsia"/>
          <w:color w:val="404040"/>
          <w:sz w:val="28"/>
          <w:szCs w:val="28"/>
        </w:rPr>
        <w:t>系列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活动。</w:t>
      </w:r>
    </w:p>
    <w:p w:rsidR="0050436C" w:rsidRPr="009B5443" w:rsidRDefault="0050436C" w:rsidP="00A945DE">
      <w:pPr>
        <w:jc w:val="center"/>
        <w:rPr>
          <w:rFonts w:asciiTheme="minorEastAsia" w:hAnsiTheme="minorEastAsia"/>
          <w:b/>
          <w:color w:val="404040"/>
          <w:sz w:val="28"/>
          <w:szCs w:val="28"/>
        </w:rPr>
      </w:pPr>
      <w:r w:rsidRPr="009B5443">
        <w:rPr>
          <w:rFonts w:asciiTheme="minorEastAsia" w:hAnsiTheme="minorEastAsia" w:hint="eastAsia"/>
          <w:b/>
          <w:color w:val="404040"/>
          <w:sz w:val="28"/>
          <w:szCs w:val="28"/>
        </w:rPr>
        <w:t>师德演讲比赛</w:t>
      </w:r>
    </w:p>
    <w:p w:rsidR="0050436C" w:rsidRPr="0012502D" w:rsidRDefault="0050436C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教育部公布2017年教师节主题为“迎接党的十九大，做好学生引路人”，要求深入学习贯彻习近平总书记重要指示精神，持续开展向黄大年同志学习活动。我院已组织教师学习了黄大年同志的先进事迹，为进一步落实学习成果，发挥榜样作用，</w:t>
      </w:r>
      <w:proofErr w:type="gramStart"/>
      <w:r w:rsidR="0007153A">
        <w:rPr>
          <w:rFonts w:asciiTheme="minorEastAsia" w:hAnsiTheme="minorEastAsia" w:hint="eastAsia"/>
          <w:color w:val="404040"/>
          <w:sz w:val="28"/>
          <w:szCs w:val="28"/>
        </w:rPr>
        <w:t>由</w:t>
      </w:r>
      <w:r w:rsidR="00D075F6">
        <w:rPr>
          <w:rFonts w:asciiTheme="minorEastAsia" w:hAnsiTheme="minorEastAsia" w:hint="eastAsia"/>
          <w:color w:val="404040"/>
          <w:sz w:val="28"/>
          <w:szCs w:val="28"/>
        </w:rPr>
        <w:t>思政部</w:t>
      </w:r>
      <w:proofErr w:type="gramEnd"/>
      <w:r w:rsidR="00D075F6">
        <w:rPr>
          <w:rFonts w:asciiTheme="minorEastAsia" w:hAnsiTheme="minorEastAsia" w:hint="eastAsia"/>
          <w:color w:val="404040"/>
          <w:sz w:val="28"/>
          <w:szCs w:val="28"/>
        </w:rPr>
        <w:t>组织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围绕“师德”</w:t>
      </w:r>
      <w:r w:rsidR="00FD2847" w:rsidRPr="0012502D">
        <w:rPr>
          <w:rFonts w:asciiTheme="minorEastAsia" w:hAnsiTheme="minorEastAsia" w:hint="eastAsia"/>
          <w:color w:val="404040"/>
          <w:sz w:val="28"/>
          <w:szCs w:val="28"/>
        </w:rPr>
        <w:t>为主题的演讲比赛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并评选</w:t>
      </w:r>
      <w:r w:rsidR="00FD2847" w:rsidRPr="0012502D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FD2847" w:rsidRPr="0012502D" w:rsidRDefault="00FD2847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1、</w:t>
      </w:r>
      <w:r w:rsidR="0033505B" w:rsidRPr="0012502D">
        <w:rPr>
          <w:rFonts w:asciiTheme="minorEastAsia" w:hAnsiTheme="minorEastAsia" w:hint="eastAsia"/>
          <w:color w:val="404040"/>
          <w:sz w:val="28"/>
          <w:szCs w:val="28"/>
        </w:rPr>
        <w:t>参赛要求：演讲内容健康向上，能够紧紧围绕主题，演讲题目自拟。演讲时间为5分钟左右。</w:t>
      </w:r>
    </w:p>
    <w:p w:rsidR="0033505B" w:rsidRPr="0012502D" w:rsidRDefault="0033505B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2、</w:t>
      </w:r>
      <w:r w:rsidR="00F45662" w:rsidRPr="0012502D">
        <w:rPr>
          <w:rFonts w:asciiTheme="minorEastAsia" w:hAnsiTheme="minorEastAsia" w:hint="eastAsia"/>
          <w:color w:val="404040"/>
          <w:sz w:val="28"/>
          <w:szCs w:val="28"/>
        </w:rPr>
        <w:t>比赛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安排：各系部选拔</w:t>
      </w:r>
      <w:r w:rsidR="00DD3757" w:rsidRPr="0007153A">
        <w:rPr>
          <w:rFonts w:asciiTheme="minorEastAsia" w:hAnsiTheme="minorEastAsia" w:hint="eastAsia"/>
          <w:color w:val="404040"/>
          <w:sz w:val="28"/>
          <w:szCs w:val="28"/>
        </w:rPr>
        <w:t>2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名优秀教师参加学院比赛，9月</w:t>
      </w:r>
      <w:r w:rsidR="0026382C">
        <w:rPr>
          <w:rFonts w:asciiTheme="minorEastAsia" w:hAnsiTheme="minorEastAsia" w:hint="eastAsia"/>
          <w:color w:val="404040"/>
          <w:sz w:val="28"/>
          <w:szCs w:val="28"/>
        </w:rPr>
        <w:t>2</w:t>
      </w:r>
      <w:r w:rsidR="007C485A">
        <w:rPr>
          <w:rFonts w:asciiTheme="minorEastAsia" w:hAnsiTheme="minorEastAsia" w:hint="eastAsia"/>
          <w:color w:val="404040"/>
          <w:sz w:val="28"/>
          <w:szCs w:val="28"/>
        </w:rPr>
        <w:t>7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日前将选拔名单</w:t>
      </w:r>
      <w:r w:rsidR="007C485A">
        <w:rPr>
          <w:rFonts w:asciiTheme="minorEastAsia" w:hAnsiTheme="minorEastAsia" w:hint="eastAsia"/>
          <w:color w:val="404040"/>
          <w:sz w:val="28"/>
          <w:szCs w:val="28"/>
        </w:rPr>
        <w:t>、演讲材料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报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教务处邮箱（sxsyjwc@126.com），联系人：范文</w:t>
      </w:r>
      <w:proofErr w:type="gramStart"/>
      <w:r w:rsidR="0007153A">
        <w:rPr>
          <w:rFonts w:asciiTheme="minorEastAsia" w:hAnsiTheme="minorEastAsia" w:hint="eastAsia"/>
          <w:color w:val="404040"/>
          <w:sz w:val="28"/>
          <w:szCs w:val="28"/>
        </w:rPr>
        <w:t>婧</w:t>
      </w:r>
      <w:proofErr w:type="gramEnd"/>
      <w:r w:rsidR="00570B0D" w:rsidRPr="0012502D">
        <w:rPr>
          <w:rFonts w:asciiTheme="minorEastAsia" w:hAnsiTheme="minorEastAsia" w:hint="eastAsia"/>
          <w:color w:val="404040"/>
          <w:sz w:val="28"/>
          <w:szCs w:val="28"/>
        </w:rPr>
        <w:t>。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运城校区于</w:t>
      </w:r>
      <w:r w:rsidR="00A5778D">
        <w:rPr>
          <w:rFonts w:asciiTheme="minorEastAsia" w:hAnsiTheme="minorEastAsia" w:hint="eastAsia"/>
          <w:color w:val="404040"/>
          <w:sz w:val="28"/>
          <w:szCs w:val="28"/>
        </w:rPr>
        <w:t>10</w:t>
      </w:r>
      <w:r w:rsidR="00997362" w:rsidRPr="0012502D">
        <w:rPr>
          <w:rFonts w:asciiTheme="minorEastAsia" w:hAnsiTheme="minorEastAsia" w:hint="eastAsia"/>
          <w:color w:val="404040"/>
          <w:sz w:val="28"/>
          <w:szCs w:val="28"/>
        </w:rPr>
        <w:t>月</w:t>
      </w:r>
      <w:r w:rsidR="00E0706C">
        <w:rPr>
          <w:rFonts w:asciiTheme="minorEastAsia" w:hAnsiTheme="minorEastAsia" w:hint="eastAsia"/>
          <w:color w:val="404040"/>
          <w:sz w:val="28"/>
          <w:szCs w:val="28"/>
        </w:rPr>
        <w:t>1</w:t>
      </w:r>
      <w:r w:rsidR="001B2BFE">
        <w:rPr>
          <w:rFonts w:asciiTheme="minorEastAsia" w:hAnsiTheme="minorEastAsia" w:hint="eastAsia"/>
          <w:color w:val="404040"/>
          <w:sz w:val="28"/>
          <w:szCs w:val="28"/>
        </w:rPr>
        <w:t>7</w:t>
      </w:r>
      <w:r w:rsidR="00997362" w:rsidRPr="0012502D">
        <w:rPr>
          <w:rFonts w:asciiTheme="minorEastAsia" w:hAnsiTheme="minorEastAsia" w:hint="eastAsia"/>
          <w:color w:val="404040"/>
          <w:sz w:val="28"/>
          <w:szCs w:val="28"/>
        </w:rPr>
        <w:t>日</w:t>
      </w:r>
      <w:r w:rsidR="00106A3C" w:rsidRPr="0012502D">
        <w:rPr>
          <w:rFonts w:asciiTheme="minorEastAsia" w:hAnsiTheme="minorEastAsia" w:hint="eastAsia"/>
          <w:color w:val="404040"/>
          <w:sz w:val="28"/>
          <w:szCs w:val="28"/>
        </w:rPr>
        <w:t>下午2：30</w:t>
      </w:r>
      <w:r w:rsidR="0071506E" w:rsidRPr="0012502D">
        <w:rPr>
          <w:rFonts w:asciiTheme="minorEastAsia" w:hAnsiTheme="minorEastAsia" w:hint="eastAsia"/>
          <w:color w:val="404040"/>
          <w:sz w:val="28"/>
          <w:szCs w:val="28"/>
        </w:rPr>
        <w:t>在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党校</w:t>
      </w:r>
      <w:r w:rsidR="00997362" w:rsidRPr="0012502D">
        <w:rPr>
          <w:rFonts w:asciiTheme="minorEastAsia" w:hAnsiTheme="minorEastAsia" w:hint="eastAsia"/>
          <w:color w:val="404040"/>
          <w:sz w:val="28"/>
          <w:szCs w:val="28"/>
        </w:rPr>
        <w:t>举行比赛</w:t>
      </w:r>
      <w:r w:rsidR="0007153A">
        <w:rPr>
          <w:rFonts w:asciiTheme="minorEastAsia" w:hAnsiTheme="minorEastAsia" w:hint="eastAsia"/>
          <w:color w:val="404040"/>
          <w:sz w:val="28"/>
          <w:szCs w:val="28"/>
        </w:rPr>
        <w:t>（</w:t>
      </w:r>
      <w:proofErr w:type="gramStart"/>
      <w:r w:rsidR="0007153A">
        <w:rPr>
          <w:rFonts w:asciiTheme="minorEastAsia" w:hAnsiTheme="minorEastAsia" w:hint="eastAsia"/>
          <w:color w:val="404040"/>
          <w:sz w:val="28"/>
          <w:szCs w:val="28"/>
        </w:rPr>
        <w:t>思政部</w:t>
      </w:r>
      <w:proofErr w:type="gramEnd"/>
      <w:r w:rsidR="0007153A">
        <w:rPr>
          <w:rFonts w:asciiTheme="minorEastAsia" w:hAnsiTheme="minorEastAsia" w:hint="eastAsia"/>
          <w:color w:val="404040"/>
          <w:sz w:val="28"/>
          <w:szCs w:val="28"/>
        </w:rPr>
        <w:t>组织），太原校区比赛时间地点另行通知</w:t>
      </w:r>
      <w:r w:rsidR="00997362" w:rsidRPr="0012502D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997362" w:rsidRPr="0012502D" w:rsidRDefault="00997362" w:rsidP="0012502D">
      <w:pPr>
        <w:pStyle w:val="a4"/>
        <w:shd w:val="clear" w:color="auto" w:fill="FFFFFF"/>
        <w:spacing w:line="360" w:lineRule="atLeast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12502D">
        <w:rPr>
          <w:rFonts w:asciiTheme="minorEastAsia" w:eastAsiaTheme="minorEastAsia" w:hAnsiTheme="minorEastAsia" w:hint="eastAsia"/>
          <w:color w:val="404040"/>
          <w:sz w:val="28"/>
          <w:szCs w:val="28"/>
        </w:rPr>
        <w:t>3、评分细则：</w:t>
      </w:r>
      <w:r w:rsidRPr="0012502D">
        <w:rPr>
          <w:rFonts w:asciiTheme="minorEastAsia" w:eastAsiaTheme="minorEastAsia" w:hAnsiTheme="minorEastAsia" w:hint="eastAsia"/>
          <w:color w:val="2B2B2B"/>
          <w:sz w:val="28"/>
          <w:szCs w:val="28"/>
        </w:rPr>
        <w:t>比赛采用10分制，评委现场打分，去掉一个最高分和最低分，保留到小数点后两位取平均分。</w:t>
      </w:r>
      <w:r w:rsidR="00570B0D" w:rsidRPr="0012502D">
        <w:rPr>
          <w:rFonts w:asciiTheme="minorEastAsia" w:eastAsiaTheme="minorEastAsia" w:hAnsiTheme="minorEastAsia" w:hint="eastAsia"/>
          <w:color w:val="2B2B2B"/>
          <w:sz w:val="28"/>
          <w:szCs w:val="28"/>
        </w:rPr>
        <w:t>（</w:t>
      </w:r>
      <w:r w:rsidR="0001786F" w:rsidRPr="0012502D">
        <w:rPr>
          <w:rFonts w:asciiTheme="minorEastAsia" w:eastAsiaTheme="minorEastAsia" w:hAnsiTheme="minorEastAsia" w:hint="eastAsia"/>
          <w:color w:val="2B2B2B"/>
          <w:sz w:val="28"/>
          <w:szCs w:val="28"/>
        </w:rPr>
        <w:t>评分表见</w:t>
      </w:r>
      <w:r w:rsidR="00570B0D" w:rsidRPr="0012502D">
        <w:rPr>
          <w:rFonts w:asciiTheme="minorEastAsia" w:eastAsiaTheme="minorEastAsia" w:hAnsiTheme="minorEastAsia" w:hint="eastAsia"/>
          <w:color w:val="2B2B2B"/>
          <w:sz w:val="28"/>
          <w:szCs w:val="28"/>
        </w:rPr>
        <w:t>附件1）</w:t>
      </w:r>
    </w:p>
    <w:p w:rsidR="0025608D" w:rsidRPr="0012502D" w:rsidRDefault="0025608D" w:rsidP="0012502D">
      <w:pPr>
        <w:pStyle w:val="a4"/>
        <w:shd w:val="clear" w:color="auto" w:fill="FFFFFF"/>
        <w:spacing w:line="360" w:lineRule="atLeast"/>
        <w:ind w:firstLineChars="200" w:firstLine="560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12502D">
        <w:rPr>
          <w:rFonts w:asciiTheme="minorEastAsia" w:eastAsiaTheme="minorEastAsia" w:hAnsiTheme="minorEastAsia" w:hint="eastAsia"/>
          <w:color w:val="2B2B2B"/>
          <w:sz w:val="28"/>
          <w:szCs w:val="28"/>
        </w:rPr>
        <w:lastRenderedPageBreak/>
        <w:t>4、奖项设置：比赛分设一二三等奖。</w:t>
      </w:r>
      <w:r w:rsidR="00C40D77">
        <w:rPr>
          <w:rFonts w:asciiTheme="minorEastAsia" w:eastAsiaTheme="minorEastAsia" w:hAnsiTheme="minorEastAsia" w:hint="eastAsia"/>
          <w:color w:val="2B2B2B"/>
          <w:sz w:val="28"/>
          <w:szCs w:val="28"/>
        </w:rPr>
        <w:t>运城校区设</w:t>
      </w:r>
      <w:r w:rsidRPr="0012502D">
        <w:rPr>
          <w:rFonts w:asciiTheme="minorEastAsia" w:eastAsiaTheme="minorEastAsia" w:hAnsiTheme="minorEastAsia" w:hint="eastAsia"/>
          <w:color w:val="2B2B2B"/>
          <w:sz w:val="28"/>
          <w:szCs w:val="28"/>
        </w:rPr>
        <w:t>一等奖1名，二等奖3名，三等奖5名。</w:t>
      </w:r>
      <w:r w:rsidR="00C40D77">
        <w:rPr>
          <w:rFonts w:asciiTheme="minorEastAsia" w:eastAsiaTheme="minorEastAsia" w:hAnsiTheme="minorEastAsia" w:hint="eastAsia"/>
          <w:color w:val="2B2B2B"/>
          <w:sz w:val="28"/>
          <w:szCs w:val="28"/>
        </w:rPr>
        <w:t>太原校区设一等奖1名，二等奖2名，三等奖3名。</w:t>
      </w:r>
    </w:p>
    <w:p w:rsidR="00A945DE" w:rsidRPr="00A945DE" w:rsidRDefault="00A945DE" w:rsidP="00A945DE">
      <w:pPr>
        <w:spacing w:after="100" w:afterAutospacing="1"/>
        <w:jc w:val="left"/>
        <w:rPr>
          <w:rFonts w:asciiTheme="minorEastAsia" w:hAnsiTheme="minorEastAsia"/>
          <w:b/>
          <w:color w:val="404040"/>
          <w:sz w:val="28"/>
          <w:szCs w:val="28"/>
        </w:rPr>
      </w:pPr>
      <w:r w:rsidRPr="00A945DE">
        <w:rPr>
          <w:rFonts w:asciiTheme="minorEastAsia" w:hAnsiTheme="minorEastAsia" w:hint="eastAsia"/>
          <w:b/>
          <w:color w:val="404040"/>
          <w:sz w:val="28"/>
          <w:szCs w:val="28"/>
        </w:rPr>
        <w:t>附件1</w:t>
      </w:r>
    </w:p>
    <w:p w:rsidR="00A945DE" w:rsidRPr="00A945DE" w:rsidRDefault="00A945DE" w:rsidP="008160AA">
      <w:pPr>
        <w:jc w:val="center"/>
        <w:rPr>
          <w:rFonts w:asciiTheme="majorEastAsia" w:eastAsiaTheme="majorEastAsia" w:hAnsiTheme="majorEastAsia"/>
          <w:color w:val="404040"/>
          <w:sz w:val="28"/>
          <w:szCs w:val="28"/>
        </w:rPr>
      </w:pPr>
      <w:r w:rsidRPr="00A945DE">
        <w:rPr>
          <w:rFonts w:asciiTheme="majorEastAsia" w:eastAsiaTheme="majorEastAsia" w:hAnsiTheme="majorEastAsia" w:hint="eastAsia"/>
          <w:color w:val="404040"/>
          <w:sz w:val="28"/>
          <w:szCs w:val="28"/>
        </w:rPr>
        <w:t>师德演讲比赛评分表</w:t>
      </w:r>
    </w:p>
    <w:tbl>
      <w:tblPr>
        <w:tblStyle w:val="a5"/>
        <w:tblW w:w="8955" w:type="dxa"/>
        <w:jc w:val="center"/>
        <w:tblLook w:val="04A0" w:firstRow="1" w:lastRow="0" w:firstColumn="1" w:lastColumn="0" w:noHBand="0" w:noVBand="1"/>
      </w:tblPr>
      <w:tblGrid>
        <w:gridCol w:w="942"/>
        <w:gridCol w:w="3798"/>
        <w:gridCol w:w="1381"/>
        <w:gridCol w:w="1417"/>
        <w:gridCol w:w="1417"/>
      </w:tblGrid>
      <w:tr w:rsidR="00A945DE" w:rsidRPr="00A945DE" w:rsidTr="0013734E">
        <w:trPr>
          <w:trHeight w:val="674"/>
          <w:jc w:val="center"/>
        </w:trPr>
        <w:tc>
          <w:tcPr>
            <w:tcW w:w="942" w:type="dxa"/>
            <w:vAlign w:val="center"/>
          </w:tcPr>
          <w:p w:rsidR="00A945DE" w:rsidRPr="00A945DE" w:rsidRDefault="00A945DE" w:rsidP="008160AA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/>
                <w:color w:val="404040"/>
                <w:sz w:val="28"/>
                <w:szCs w:val="28"/>
              </w:rPr>
              <w:t>评分项目</w:t>
            </w:r>
          </w:p>
        </w:tc>
        <w:tc>
          <w:tcPr>
            <w:tcW w:w="3798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404040"/>
                <w:sz w:val="28"/>
                <w:szCs w:val="28"/>
              </w:rPr>
              <w:t>项目要求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/>
                <w:color w:val="404040"/>
                <w:sz w:val="28"/>
                <w:szCs w:val="28"/>
              </w:rPr>
              <w:t>单项分值</w:t>
            </w:r>
          </w:p>
        </w:tc>
        <w:tc>
          <w:tcPr>
            <w:tcW w:w="1417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/>
                <w:color w:val="404040"/>
                <w:sz w:val="28"/>
                <w:szCs w:val="28"/>
              </w:rPr>
              <w:t>项目总分</w:t>
            </w:r>
          </w:p>
        </w:tc>
        <w:tc>
          <w:tcPr>
            <w:tcW w:w="1417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/>
                <w:color w:val="404040"/>
                <w:sz w:val="28"/>
                <w:szCs w:val="28"/>
              </w:rPr>
              <w:t>评委打分</w:t>
            </w:r>
          </w:p>
        </w:tc>
      </w:tr>
      <w:tr w:rsidR="00A945DE" w:rsidRPr="00A945DE" w:rsidTr="008160AA">
        <w:trPr>
          <w:trHeight w:val="661"/>
          <w:jc w:val="center"/>
        </w:trPr>
        <w:tc>
          <w:tcPr>
            <w:tcW w:w="942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演讲内容</w:t>
            </w: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紧扣主题、充实生动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2分</w:t>
            </w:r>
          </w:p>
        </w:tc>
        <w:tc>
          <w:tcPr>
            <w:tcW w:w="1417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4.5分</w:t>
            </w:r>
          </w:p>
        </w:tc>
        <w:tc>
          <w:tcPr>
            <w:tcW w:w="1417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8160AA">
        <w:trPr>
          <w:trHeight w:val="557"/>
          <w:jc w:val="center"/>
        </w:trPr>
        <w:tc>
          <w:tcPr>
            <w:tcW w:w="942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语言流畅自然，有感召力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2分</w:t>
            </w: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8160AA">
        <w:trPr>
          <w:trHeight w:val="1062"/>
          <w:jc w:val="center"/>
        </w:trPr>
        <w:tc>
          <w:tcPr>
            <w:tcW w:w="942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演讲时间不少于4分钟、不超过8分钟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0.5分</w:t>
            </w: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8160AA">
        <w:trPr>
          <w:trHeight w:val="1079"/>
          <w:jc w:val="center"/>
        </w:trPr>
        <w:tc>
          <w:tcPr>
            <w:tcW w:w="942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演讲能力</w:t>
            </w:r>
          </w:p>
        </w:tc>
        <w:tc>
          <w:tcPr>
            <w:tcW w:w="3798" w:type="dxa"/>
            <w:vAlign w:val="center"/>
          </w:tcPr>
          <w:p w:rsidR="00A945DE" w:rsidRPr="00A945DE" w:rsidRDefault="00A945DE" w:rsidP="008160AA">
            <w:pPr>
              <w:spacing w:line="440" w:lineRule="exact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8160AA">
              <w:rPr>
                <w:rFonts w:asciiTheme="minorEastAsia" w:hAnsiTheme="minorEastAsia" w:hint="eastAsia"/>
                <w:color w:val="404040"/>
                <w:sz w:val="28"/>
                <w:szCs w:val="28"/>
              </w:rPr>
              <w:t>普通话流利，发音标准，语调准确，表达流畅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2分</w:t>
            </w:r>
          </w:p>
        </w:tc>
        <w:tc>
          <w:tcPr>
            <w:tcW w:w="1417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4分</w:t>
            </w:r>
          </w:p>
        </w:tc>
        <w:tc>
          <w:tcPr>
            <w:tcW w:w="1417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13734E">
        <w:trPr>
          <w:trHeight w:val="674"/>
          <w:jc w:val="center"/>
        </w:trPr>
        <w:tc>
          <w:tcPr>
            <w:tcW w:w="942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脱稿演讲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1分</w:t>
            </w: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8160AA">
        <w:trPr>
          <w:trHeight w:val="1005"/>
          <w:jc w:val="center"/>
        </w:trPr>
        <w:tc>
          <w:tcPr>
            <w:tcW w:w="942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3798" w:type="dxa"/>
          </w:tcPr>
          <w:p w:rsidR="00A945DE" w:rsidRPr="00A945DE" w:rsidRDefault="00A945DE" w:rsidP="008160AA">
            <w:pPr>
              <w:spacing w:line="440" w:lineRule="exact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8160AA">
              <w:rPr>
                <w:rFonts w:asciiTheme="minorEastAsia" w:hAnsiTheme="minorEastAsia" w:hint="eastAsia"/>
                <w:color w:val="404040"/>
                <w:sz w:val="28"/>
                <w:szCs w:val="28"/>
              </w:rPr>
              <w:t>节奏优美，富有感情，肢体语言使用恰当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1分</w:t>
            </w: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13734E">
        <w:trPr>
          <w:trHeight w:val="757"/>
          <w:jc w:val="center"/>
        </w:trPr>
        <w:tc>
          <w:tcPr>
            <w:tcW w:w="942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综合印象</w:t>
            </w: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上下场致意、答谢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0.5分</w:t>
            </w:r>
          </w:p>
        </w:tc>
        <w:tc>
          <w:tcPr>
            <w:tcW w:w="1417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1.5分</w:t>
            </w:r>
          </w:p>
        </w:tc>
        <w:tc>
          <w:tcPr>
            <w:tcW w:w="1417" w:type="dxa"/>
            <w:vMerge w:val="restart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8160AA">
        <w:trPr>
          <w:trHeight w:val="776"/>
          <w:jc w:val="center"/>
        </w:trPr>
        <w:tc>
          <w:tcPr>
            <w:tcW w:w="942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服装得体，自然大方，气质佳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0.5分</w:t>
            </w: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13734E">
        <w:trPr>
          <w:trHeight w:val="648"/>
          <w:jc w:val="center"/>
        </w:trPr>
        <w:tc>
          <w:tcPr>
            <w:tcW w:w="942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3798" w:type="dxa"/>
          </w:tcPr>
          <w:p w:rsidR="00A945DE" w:rsidRPr="00A945DE" w:rsidRDefault="00A945DE" w:rsidP="0013734E">
            <w:pPr>
              <w:rPr>
                <w:rFonts w:asciiTheme="minorEastAsia" w:hAnsiTheme="minorEastAsia"/>
                <w:color w:val="2B2B2B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观众反映好</w:t>
            </w:r>
          </w:p>
        </w:tc>
        <w:tc>
          <w:tcPr>
            <w:tcW w:w="1381" w:type="dxa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0.5分</w:t>
            </w: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  <w:tr w:rsidR="00A945DE" w:rsidRPr="00A945DE" w:rsidTr="0013734E">
        <w:trPr>
          <w:trHeight w:val="792"/>
          <w:jc w:val="center"/>
        </w:trPr>
        <w:tc>
          <w:tcPr>
            <w:tcW w:w="4740" w:type="dxa"/>
            <w:gridSpan w:val="2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2B2B2B"/>
                <w:sz w:val="28"/>
                <w:szCs w:val="28"/>
              </w:rPr>
            </w:pPr>
            <w:r w:rsidRPr="00A945DE">
              <w:rPr>
                <w:rFonts w:asciiTheme="minorEastAsia" w:hAnsiTheme="minorEastAsia" w:hint="eastAsia"/>
                <w:color w:val="2B2B2B"/>
                <w:sz w:val="28"/>
                <w:szCs w:val="28"/>
              </w:rPr>
              <w:t>总分</w:t>
            </w:r>
          </w:p>
        </w:tc>
        <w:tc>
          <w:tcPr>
            <w:tcW w:w="4215" w:type="dxa"/>
            <w:gridSpan w:val="3"/>
            <w:vAlign w:val="center"/>
          </w:tcPr>
          <w:p w:rsidR="00A945DE" w:rsidRPr="00A945DE" w:rsidRDefault="00A945DE" w:rsidP="0013734E">
            <w:pPr>
              <w:jc w:val="center"/>
              <w:rPr>
                <w:rFonts w:asciiTheme="minorEastAsia" w:hAnsiTheme="minorEastAsia"/>
                <w:color w:val="404040"/>
                <w:sz w:val="28"/>
                <w:szCs w:val="28"/>
              </w:rPr>
            </w:pPr>
          </w:p>
        </w:tc>
      </w:tr>
    </w:tbl>
    <w:p w:rsidR="009B5443" w:rsidRDefault="009B5443" w:rsidP="009B5443">
      <w:pPr>
        <w:ind w:firstLineChars="200" w:firstLine="562"/>
        <w:rPr>
          <w:rFonts w:asciiTheme="minorEastAsia" w:hAnsiTheme="minorEastAsia"/>
          <w:b/>
          <w:color w:val="404040"/>
          <w:sz w:val="28"/>
          <w:szCs w:val="28"/>
        </w:rPr>
      </w:pPr>
    </w:p>
    <w:p w:rsidR="00A945DE" w:rsidRDefault="00A945DE" w:rsidP="009B5443">
      <w:pPr>
        <w:ind w:firstLineChars="200" w:firstLine="562"/>
        <w:rPr>
          <w:rFonts w:asciiTheme="minorEastAsia" w:hAnsiTheme="minorEastAsia"/>
          <w:b/>
          <w:color w:val="404040"/>
          <w:sz w:val="28"/>
          <w:szCs w:val="28"/>
        </w:rPr>
      </w:pPr>
    </w:p>
    <w:p w:rsidR="00C32973" w:rsidRPr="009B5443" w:rsidRDefault="000947E0" w:rsidP="00A945DE">
      <w:pPr>
        <w:ind w:firstLineChars="200" w:firstLine="562"/>
        <w:jc w:val="center"/>
        <w:rPr>
          <w:rFonts w:asciiTheme="minorEastAsia" w:hAnsiTheme="minorEastAsia"/>
          <w:b/>
          <w:color w:val="404040"/>
          <w:sz w:val="28"/>
          <w:szCs w:val="28"/>
        </w:rPr>
      </w:pPr>
      <w:r w:rsidRPr="009B5443">
        <w:rPr>
          <w:rFonts w:asciiTheme="minorEastAsia" w:hAnsiTheme="minorEastAsia" w:hint="eastAsia"/>
          <w:b/>
          <w:color w:val="404040"/>
          <w:sz w:val="28"/>
          <w:szCs w:val="28"/>
        </w:rPr>
        <w:lastRenderedPageBreak/>
        <w:t>粉笔字</w:t>
      </w:r>
      <w:r w:rsidR="00D40F38" w:rsidRPr="009B5443">
        <w:rPr>
          <w:rFonts w:asciiTheme="minorEastAsia" w:hAnsiTheme="minorEastAsia" w:hint="eastAsia"/>
          <w:b/>
          <w:color w:val="404040"/>
          <w:sz w:val="28"/>
          <w:szCs w:val="28"/>
        </w:rPr>
        <w:t>板书</w:t>
      </w:r>
      <w:r w:rsidRPr="009B5443">
        <w:rPr>
          <w:rFonts w:asciiTheme="minorEastAsia" w:hAnsiTheme="minorEastAsia" w:hint="eastAsia"/>
          <w:b/>
          <w:color w:val="404040"/>
          <w:sz w:val="28"/>
          <w:szCs w:val="28"/>
        </w:rPr>
        <w:t>比赛</w:t>
      </w:r>
    </w:p>
    <w:p w:rsidR="0050436C" w:rsidRPr="0012502D" w:rsidRDefault="00AF5523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为促进我院教师扎实教学基本功，强化板书设计意识，养成规范书写的习惯，</w:t>
      </w:r>
      <w:r w:rsidR="00D51F07">
        <w:rPr>
          <w:rFonts w:asciiTheme="minorEastAsia" w:hAnsiTheme="minorEastAsia" w:hint="eastAsia"/>
          <w:color w:val="404040"/>
          <w:sz w:val="28"/>
          <w:szCs w:val="28"/>
        </w:rPr>
        <w:t>教务处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将</w:t>
      </w:r>
      <w:r w:rsidR="00D51F07">
        <w:rPr>
          <w:rFonts w:asciiTheme="minorEastAsia" w:hAnsiTheme="minorEastAsia" w:hint="eastAsia"/>
          <w:color w:val="404040"/>
          <w:sz w:val="28"/>
          <w:szCs w:val="28"/>
        </w:rPr>
        <w:t>组织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开展粉笔字</w:t>
      </w:r>
      <w:r w:rsidR="00D40F38">
        <w:rPr>
          <w:rFonts w:asciiTheme="minorEastAsia" w:hAnsiTheme="minorEastAsia" w:hint="eastAsia"/>
          <w:color w:val="404040"/>
          <w:sz w:val="28"/>
          <w:szCs w:val="28"/>
        </w:rPr>
        <w:t>板书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比赛。</w:t>
      </w:r>
    </w:p>
    <w:p w:rsidR="0071506E" w:rsidRPr="0012502D" w:rsidRDefault="0071506E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1、比赛安排：各系部</w:t>
      </w:r>
      <w:r w:rsidR="00E37CDF">
        <w:rPr>
          <w:rFonts w:asciiTheme="minorEastAsia" w:hAnsiTheme="minorEastAsia" w:hint="eastAsia"/>
          <w:color w:val="404040"/>
          <w:sz w:val="28"/>
          <w:szCs w:val="28"/>
        </w:rPr>
        <w:t>组织粉笔字板书比赛，按照15%比例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选拔优秀教师参加学院比赛，9月</w:t>
      </w:r>
      <w:r w:rsidR="00EF304A">
        <w:rPr>
          <w:rFonts w:asciiTheme="minorEastAsia" w:hAnsiTheme="minorEastAsia" w:hint="eastAsia"/>
          <w:color w:val="404040"/>
          <w:sz w:val="28"/>
          <w:szCs w:val="28"/>
        </w:rPr>
        <w:t>2</w:t>
      </w:r>
      <w:r w:rsidR="00DC2F59">
        <w:rPr>
          <w:rFonts w:asciiTheme="minorEastAsia" w:hAnsiTheme="minorEastAsia" w:hint="eastAsia"/>
          <w:color w:val="404040"/>
          <w:sz w:val="28"/>
          <w:szCs w:val="28"/>
        </w:rPr>
        <w:t>5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日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前将选拔</w:t>
      </w:r>
      <w:r w:rsidR="00E37CDF">
        <w:rPr>
          <w:rFonts w:asciiTheme="minorEastAsia" w:hAnsiTheme="minorEastAsia" w:hint="eastAsia"/>
          <w:color w:val="404040"/>
          <w:sz w:val="28"/>
          <w:szCs w:val="28"/>
        </w:rPr>
        <w:t>教师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名单</w:t>
      </w:r>
      <w:r w:rsidR="008A01BD">
        <w:rPr>
          <w:rFonts w:asciiTheme="minorEastAsia" w:hAnsiTheme="minorEastAsia" w:hint="eastAsia"/>
          <w:color w:val="404040"/>
          <w:sz w:val="28"/>
          <w:szCs w:val="28"/>
        </w:rPr>
        <w:t>及</w:t>
      </w:r>
      <w:r w:rsidR="00B74031">
        <w:rPr>
          <w:rFonts w:asciiTheme="minorEastAsia" w:hAnsiTheme="minorEastAsia" w:hint="eastAsia"/>
          <w:color w:val="404040"/>
          <w:sz w:val="28"/>
          <w:szCs w:val="28"/>
        </w:rPr>
        <w:t>编</w:t>
      </w:r>
      <w:r w:rsidR="008A01BD">
        <w:rPr>
          <w:rFonts w:asciiTheme="minorEastAsia" w:hAnsiTheme="minorEastAsia" w:hint="eastAsia"/>
          <w:color w:val="404040"/>
          <w:sz w:val="28"/>
          <w:szCs w:val="28"/>
        </w:rPr>
        <w:t>号</w:t>
      </w:r>
      <w:r w:rsidR="00E37CDF">
        <w:rPr>
          <w:rFonts w:asciiTheme="minorEastAsia" w:hAnsiTheme="minorEastAsia" w:hint="eastAsia"/>
          <w:color w:val="404040"/>
          <w:sz w:val="28"/>
          <w:szCs w:val="28"/>
        </w:rPr>
        <w:t>、粉笔字板书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结果</w:t>
      </w:r>
      <w:r w:rsidR="00E37CDF">
        <w:rPr>
          <w:rFonts w:asciiTheme="minorEastAsia" w:hAnsiTheme="minorEastAsia" w:hint="eastAsia"/>
          <w:color w:val="404040"/>
          <w:sz w:val="28"/>
          <w:szCs w:val="28"/>
        </w:rPr>
        <w:t>照片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、手机录像粉笔字板书过程的</w:t>
      </w:r>
      <w:r w:rsidR="00E37CDF">
        <w:rPr>
          <w:rFonts w:asciiTheme="minorEastAsia" w:hAnsiTheme="minorEastAsia" w:hint="eastAsia"/>
          <w:color w:val="404040"/>
          <w:sz w:val="28"/>
          <w:szCs w:val="28"/>
        </w:rPr>
        <w:t>电子版发送教务处邮箱（sxsyjwc@126.com）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，联系人：范文</w:t>
      </w:r>
      <w:proofErr w:type="gramStart"/>
      <w:r w:rsidR="00051B35">
        <w:rPr>
          <w:rFonts w:asciiTheme="minorEastAsia" w:hAnsiTheme="minorEastAsia" w:hint="eastAsia"/>
          <w:color w:val="404040"/>
          <w:sz w:val="28"/>
          <w:szCs w:val="28"/>
        </w:rPr>
        <w:t>婧</w:t>
      </w:r>
      <w:proofErr w:type="gramEnd"/>
      <w:r w:rsidRPr="0012502D">
        <w:rPr>
          <w:rFonts w:asciiTheme="minorEastAsia" w:hAnsiTheme="minorEastAsia" w:hint="eastAsia"/>
          <w:color w:val="404040"/>
          <w:sz w:val="28"/>
          <w:szCs w:val="28"/>
        </w:rPr>
        <w:t>。</w:t>
      </w:r>
      <w:r w:rsidR="008A01BD">
        <w:rPr>
          <w:rFonts w:asciiTheme="minorEastAsia" w:hAnsiTheme="minorEastAsia" w:hint="eastAsia"/>
          <w:color w:val="404040"/>
          <w:sz w:val="28"/>
          <w:szCs w:val="28"/>
        </w:rPr>
        <w:t>由工会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组织</w:t>
      </w:r>
      <w:r w:rsidR="008A01BD">
        <w:rPr>
          <w:rFonts w:asciiTheme="minorEastAsia" w:hAnsiTheme="minorEastAsia" w:hint="eastAsia"/>
          <w:color w:val="404040"/>
          <w:sz w:val="28"/>
          <w:szCs w:val="28"/>
        </w:rPr>
        <w:t>对</w:t>
      </w:r>
      <w:r w:rsidR="00B74031">
        <w:rPr>
          <w:rFonts w:asciiTheme="minorEastAsia" w:hAnsiTheme="minorEastAsia" w:hint="eastAsia"/>
          <w:color w:val="404040"/>
          <w:sz w:val="28"/>
          <w:szCs w:val="28"/>
        </w:rPr>
        <w:t>所有</w:t>
      </w:r>
      <w:r w:rsidR="008A01BD">
        <w:rPr>
          <w:rFonts w:asciiTheme="minorEastAsia" w:hAnsiTheme="minorEastAsia" w:hint="eastAsia"/>
          <w:color w:val="404040"/>
          <w:sz w:val="28"/>
          <w:szCs w:val="28"/>
        </w:rPr>
        <w:t>参赛作品进行</w:t>
      </w:r>
      <w:r w:rsidR="00051B35">
        <w:rPr>
          <w:rFonts w:asciiTheme="minorEastAsia" w:hAnsiTheme="minorEastAsia" w:hint="eastAsia"/>
          <w:color w:val="404040"/>
          <w:sz w:val="28"/>
          <w:szCs w:val="28"/>
        </w:rPr>
        <w:t>评选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F31BA6" w:rsidRPr="0012502D" w:rsidRDefault="0071506E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2</w:t>
      </w:r>
      <w:r w:rsidR="00106A3C" w:rsidRPr="0012502D">
        <w:rPr>
          <w:rFonts w:asciiTheme="minorEastAsia" w:hAnsiTheme="minorEastAsia" w:hint="eastAsia"/>
          <w:color w:val="404040"/>
          <w:sz w:val="28"/>
          <w:szCs w:val="28"/>
        </w:rPr>
        <w:t>、</w:t>
      </w:r>
      <w:r w:rsidR="0031378E" w:rsidRPr="0012502D">
        <w:rPr>
          <w:rFonts w:asciiTheme="minorEastAsia" w:hAnsiTheme="minorEastAsia" w:hint="eastAsia"/>
          <w:color w:val="404040"/>
          <w:sz w:val="28"/>
          <w:szCs w:val="28"/>
        </w:rPr>
        <w:t>比赛要求及评分标准：</w:t>
      </w:r>
      <w:r w:rsidR="004B5DE3">
        <w:rPr>
          <w:rFonts w:asciiTheme="minorEastAsia" w:hAnsiTheme="minorEastAsia" w:hint="eastAsia"/>
          <w:color w:val="404040"/>
          <w:sz w:val="28"/>
          <w:szCs w:val="28"/>
        </w:rPr>
        <w:t>教务处将对</w:t>
      </w:r>
      <w:r w:rsidR="0031378E">
        <w:rPr>
          <w:rFonts w:asciiTheme="minorEastAsia" w:hAnsiTheme="minorEastAsia" w:hint="eastAsia"/>
          <w:color w:val="404040"/>
          <w:sz w:val="28"/>
          <w:szCs w:val="28"/>
        </w:rPr>
        <w:t>参赛</w:t>
      </w:r>
      <w:r w:rsidR="0031378E" w:rsidRPr="0012502D">
        <w:rPr>
          <w:rFonts w:asciiTheme="minorEastAsia" w:hAnsiTheme="minorEastAsia" w:hint="eastAsia"/>
          <w:color w:val="404040"/>
          <w:sz w:val="28"/>
          <w:szCs w:val="28"/>
        </w:rPr>
        <w:t>教师</w:t>
      </w:r>
      <w:r w:rsidR="0031378E">
        <w:rPr>
          <w:rFonts w:asciiTheme="minorEastAsia" w:hAnsiTheme="minorEastAsia" w:hint="eastAsia"/>
          <w:color w:val="404040"/>
          <w:sz w:val="28"/>
          <w:szCs w:val="28"/>
        </w:rPr>
        <w:t>编号；参赛作品只写序号，不署名。</w:t>
      </w:r>
      <w:r w:rsidR="0031378E" w:rsidRPr="0012502D">
        <w:rPr>
          <w:rFonts w:asciiTheme="minorEastAsia" w:hAnsiTheme="minorEastAsia" w:hint="eastAsia"/>
          <w:color w:val="404040"/>
          <w:sz w:val="28"/>
          <w:szCs w:val="28"/>
        </w:rPr>
        <w:t>评委打分</w:t>
      </w:r>
      <w:r w:rsidR="0031378E">
        <w:rPr>
          <w:rFonts w:asciiTheme="minorEastAsia" w:hAnsiTheme="minorEastAsia" w:hint="eastAsia"/>
          <w:color w:val="404040"/>
          <w:sz w:val="28"/>
          <w:szCs w:val="28"/>
        </w:rPr>
        <w:t>时</w:t>
      </w:r>
      <w:r w:rsidR="0031378E" w:rsidRPr="0012502D">
        <w:rPr>
          <w:rFonts w:asciiTheme="minorEastAsia" w:hAnsiTheme="minorEastAsia" w:hint="eastAsia"/>
          <w:color w:val="2B2B2B"/>
          <w:sz w:val="28"/>
          <w:szCs w:val="28"/>
        </w:rPr>
        <w:t>去掉一个最高分和最低分，保留到小数点后两位取平均分。</w:t>
      </w:r>
      <w:r w:rsidR="0031378E" w:rsidRPr="0012502D">
        <w:rPr>
          <w:rFonts w:asciiTheme="minorEastAsia" w:hAnsiTheme="minorEastAsia" w:hint="eastAsia"/>
          <w:color w:val="404040"/>
          <w:sz w:val="28"/>
          <w:szCs w:val="28"/>
        </w:rPr>
        <w:t>（评分表见附件2）</w:t>
      </w:r>
    </w:p>
    <w:p w:rsidR="0071506E" w:rsidRPr="0012502D" w:rsidRDefault="0071506E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3、</w:t>
      </w:r>
      <w:r w:rsidR="0031378E" w:rsidRPr="0012502D">
        <w:rPr>
          <w:rFonts w:asciiTheme="minorEastAsia" w:hAnsiTheme="minorEastAsia" w:hint="eastAsia"/>
          <w:color w:val="404040"/>
          <w:sz w:val="28"/>
          <w:szCs w:val="28"/>
        </w:rPr>
        <w:t>书写内容：</w:t>
      </w:r>
      <w:r w:rsidR="0031378E">
        <w:rPr>
          <w:rFonts w:asciiTheme="minorEastAsia" w:hAnsiTheme="minorEastAsia" w:hint="eastAsia"/>
          <w:color w:val="404040"/>
          <w:sz w:val="28"/>
          <w:szCs w:val="28"/>
        </w:rPr>
        <w:t>见附件3</w:t>
      </w:r>
      <w:r w:rsidR="0031378E" w:rsidRPr="0012502D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01786F" w:rsidRPr="0012502D" w:rsidRDefault="0001786F" w:rsidP="0012502D">
      <w:pPr>
        <w:ind w:firstLineChars="200" w:firstLine="560"/>
        <w:rPr>
          <w:rFonts w:asciiTheme="minorEastAsia" w:hAnsiTheme="minorEastAsia"/>
          <w:color w:val="404040"/>
          <w:sz w:val="28"/>
          <w:szCs w:val="28"/>
        </w:rPr>
      </w:pPr>
      <w:r w:rsidRPr="0012502D">
        <w:rPr>
          <w:rFonts w:asciiTheme="minorEastAsia" w:hAnsiTheme="minorEastAsia" w:hint="eastAsia"/>
          <w:color w:val="404040"/>
          <w:sz w:val="28"/>
          <w:szCs w:val="28"/>
        </w:rPr>
        <w:t>4、奖项设置：比赛分设一二三等奖。</w:t>
      </w:r>
      <w:r w:rsidR="004B5DE3">
        <w:rPr>
          <w:rFonts w:asciiTheme="minorEastAsia" w:hAnsiTheme="minorEastAsia" w:hint="eastAsia"/>
          <w:color w:val="404040"/>
          <w:sz w:val="28"/>
          <w:szCs w:val="28"/>
        </w:rPr>
        <w:t>设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一等奖3名（太原校区1名，运城校区2名），二等奖9名（太原校区3名，运城校区6名），三等奖15名（太原校区5名，运城校区10名）。</w:t>
      </w: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3346C8" w:rsidRDefault="003346C8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</w:pPr>
    </w:p>
    <w:p w:rsidR="00870682" w:rsidRPr="00870682" w:rsidRDefault="00870682" w:rsidP="00870682">
      <w:pPr>
        <w:pStyle w:val="a4"/>
        <w:shd w:val="clear" w:color="auto" w:fill="FFFFFF"/>
        <w:spacing w:line="360" w:lineRule="atLeast"/>
        <w:rPr>
          <w:rFonts w:asciiTheme="minorEastAsia" w:eastAsiaTheme="minorEastAsia" w:hAnsiTheme="minorEastAsia"/>
          <w:b/>
          <w:color w:val="2B2B2B"/>
          <w:sz w:val="28"/>
          <w:szCs w:val="28"/>
        </w:rPr>
      </w:pPr>
      <w:r w:rsidRPr="00870682">
        <w:rPr>
          <w:rFonts w:asciiTheme="minorEastAsia" w:eastAsiaTheme="minorEastAsia" w:hAnsiTheme="minorEastAsia" w:hint="eastAsia"/>
          <w:b/>
          <w:color w:val="2B2B2B"/>
          <w:sz w:val="28"/>
          <w:szCs w:val="28"/>
        </w:rPr>
        <w:lastRenderedPageBreak/>
        <w:t>附件2</w:t>
      </w:r>
    </w:p>
    <w:p w:rsidR="00870682" w:rsidRPr="00870682" w:rsidRDefault="00870682" w:rsidP="00870682">
      <w:pPr>
        <w:pStyle w:val="a4"/>
        <w:shd w:val="clear" w:color="auto" w:fill="FFFFFF"/>
        <w:spacing w:after="100" w:afterAutospacing="1" w:line="360" w:lineRule="atLeast"/>
        <w:ind w:firstLineChars="200" w:firstLine="560"/>
        <w:jc w:val="center"/>
        <w:rPr>
          <w:rFonts w:asciiTheme="minorEastAsia" w:eastAsiaTheme="minorEastAsia" w:hAnsiTheme="minorEastAsia"/>
          <w:color w:val="2B2B2B"/>
          <w:sz w:val="28"/>
          <w:szCs w:val="28"/>
        </w:rPr>
      </w:pPr>
      <w:r w:rsidRPr="00870682">
        <w:rPr>
          <w:rFonts w:asciiTheme="minorEastAsia" w:eastAsiaTheme="minorEastAsia" w:hAnsiTheme="minorEastAsia" w:hint="eastAsia"/>
          <w:color w:val="2B2B2B"/>
          <w:sz w:val="28"/>
          <w:szCs w:val="28"/>
        </w:rPr>
        <w:t>粉笔字板书比赛评分表</w:t>
      </w:r>
    </w:p>
    <w:tbl>
      <w:tblPr>
        <w:tblStyle w:val="a5"/>
        <w:tblW w:w="9036" w:type="dxa"/>
        <w:tblLook w:val="04A0" w:firstRow="1" w:lastRow="0" w:firstColumn="1" w:lastColumn="0" w:noHBand="0" w:noVBand="1"/>
      </w:tblPr>
      <w:tblGrid>
        <w:gridCol w:w="5726"/>
        <w:gridCol w:w="1655"/>
        <w:gridCol w:w="1655"/>
      </w:tblGrid>
      <w:tr w:rsidR="00870682" w:rsidRPr="008D3AD6" w:rsidTr="0013734E">
        <w:trPr>
          <w:trHeight w:val="898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评分标准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指标分数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实际得分</w:t>
            </w:r>
          </w:p>
        </w:tc>
      </w:tr>
      <w:tr w:rsidR="00870682" w:rsidRPr="008D3AD6" w:rsidTr="0013734E">
        <w:trPr>
          <w:trHeight w:val="1221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书写规范，笔画清楚到位，无别字、繁体字等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2B2B2B"/>
                <w:sz w:val="28"/>
                <w:szCs w:val="28"/>
              </w:rPr>
              <w:t>3分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</w:p>
        </w:tc>
      </w:tr>
      <w:tr w:rsidR="00870682" w:rsidRPr="008D3AD6" w:rsidTr="0013734E">
        <w:trPr>
          <w:trHeight w:val="898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间架结构合理，笔画流畅，分布均匀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2B2B2B"/>
                <w:sz w:val="28"/>
                <w:szCs w:val="28"/>
              </w:rPr>
              <w:t>2分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</w:p>
        </w:tc>
      </w:tr>
      <w:tr w:rsidR="00870682" w:rsidRPr="008D3AD6" w:rsidTr="0013734E">
        <w:trPr>
          <w:trHeight w:val="1341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整体感观舒适，整洁、美观、无涂改，字体大小适中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2B2B2B"/>
                <w:sz w:val="28"/>
                <w:szCs w:val="28"/>
              </w:rPr>
              <w:t>2分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</w:p>
        </w:tc>
      </w:tr>
      <w:tr w:rsidR="00870682" w:rsidRPr="008D3AD6" w:rsidTr="0013734E">
        <w:trPr>
          <w:trHeight w:val="898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书写个性风格鲜明，神采气韵佳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2B2B2B"/>
                <w:sz w:val="28"/>
                <w:szCs w:val="28"/>
              </w:rPr>
              <w:t>2分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</w:p>
        </w:tc>
      </w:tr>
      <w:tr w:rsidR="00870682" w:rsidRPr="008D3AD6" w:rsidTr="0013734E">
        <w:trPr>
          <w:trHeight w:val="916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书写内容完整，在规定</w:t>
            </w:r>
            <w:r>
              <w:rPr>
                <w:rFonts w:asciiTheme="minorEastAsia" w:eastAsiaTheme="minorEastAsia" w:hAnsiTheme="minorEastAsia" w:hint="eastAsia"/>
                <w:color w:val="2B2B2B"/>
                <w:sz w:val="28"/>
                <w:szCs w:val="28"/>
              </w:rPr>
              <w:t>时间</w:t>
            </w:r>
            <w:r w:rsidRPr="008D3AD6"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内完成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2B2B2B"/>
                <w:sz w:val="28"/>
                <w:szCs w:val="28"/>
              </w:rPr>
              <w:t>1分</w:t>
            </w:r>
          </w:p>
        </w:tc>
        <w:tc>
          <w:tcPr>
            <w:tcW w:w="1655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both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</w:p>
        </w:tc>
      </w:tr>
      <w:tr w:rsidR="00870682" w:rsidRPr="008D3AD6" w:rsidTr="0013734E">
        <w:trPr>
          <w:trHeight w:val="916"/>
        </w:trPr>
        <w:tc>
          <w:tcPr>
            <w:tcW w:w="5726" w:type="dxa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  <w:t>总分</w:t>
            </w:r>
          </w:p>
        </w:tc>
        <w:tc>
          <w:tcPr>
            <w:tcW w:w="3310" w:type="dxa"/>
            <w:gridSpan w:val="2"/>
            <w:vAlign w:val="center"/>
          </w:tcPr>
          <w:p w:rsidR="00870682" w:rsidRPr="008D3AD6" w:rsidRDefault="00870682" w:rsidP="0013734E">
            <w:pPr>
              <w:pStyle w:val="a4"/>
              <w:spacing w:line="360" w:lineRule="atLeast"/>
              <w:jc w:val="center"/>
              <w:rPr>
                <w:rFonts w:asciiTheme="minorEastAsia" w:eastAsiaTheme="minorEastAsia" w:hAnsiTheme="minorEastAsia"/>
                <w:color w:val="2B2B2B"/>
                <w:sz w:val="28"/>
                <w:szCs w:val="28"/>
              </w:rPr>
            </w:pPr>
          </w:p>
        </w:tc>
      </w:tr>
    </w:tbl>
    <w:p w:rsidR="00870682" w:rsidRPr="00870682" w:rsidRDefault="00870682" w:rsidP="00870682">
      <w:pPr>
        <w:rPr>
          <w:rFonts w:asciiTheme="minorEastAsia" w:hAnsiTheme="minorEastAsia"/>
          <w:b/>
          <w:sz w:val="28"/>
          <w:szCs w:val="28"/>
        </w:rPr>
      </w:pPr>
      <w:r w:rsidRPr="00870682">
        <w:rPr>
          <w:rFonts w:asciiTheme="minorEastAsia" w:hAnsiTheme="minorEastAsia" w:hint="eastAsia"/>
          <w:b/>
          <w:sz w:val="28"/>
          <w:szCs w:val="28"/>
        </w:rPr>
        <w:t>附件3</w:t>
      </w:r>
    </w:p>
    <w:p w:rsidR="00870682" w:rsidRPr="00870682" w:rsidRDefault="00870682" w:rsidP="003346C8">
      <w:pPr>
        <w:ind w:firstLineChars="300" w:firstLine="840"/>
        <w:jc w:val="center"/>
        <w:rPr>
          <w:rFonts w:ascii="Arial" w:hAnsi="Arial" w:cs="Arial"/>
          <w:sz w:val="28"/>
          <w:szCs w:val="28"/>
        </w:rPr>
      </w:pPr>
      <w:r w:rsidRPr="00870682">
        <w:rPr>
          <w:rFonts w:ascii="Arial" w:hAnsi="Arial" w:cs="Arial" w:hint="eastAsia"/>
          <w:sz w:val="28"/>
          <w:szCs w:val="28"/>
        </w:rPr>
        <w:t>粉笔字板书内容</w:t>
      </w:r>
    </w:p>
    <w:p w:rsidR="00870682" w:rsidRDefault="00870682" w:rsidP="003346C8">
      <w:pPr>
        <w:spacing w:line="480" w:lineRule="exact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分必写内容和自写内容两部分。</w:t>
      </w:r>
    </w:p>
    <w:p w:rsidR="00870682" w:rsidRPr="007B2C1B" w:rsidRDefault="00870682" w:rsidP="003346C8">
      <w:pPr>
        <w:spacing w:line="480" w:lineRule="exact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一、必写内容：</w:t>
      </w:r>
    </w:p>
    <w:p w:rsidR="00870682" w:rsidRDefault="00870682" w:rsidP="003346C8">
      <w:pPr>
        <w:spacing w:line="480" w:lineRule="exact"/>
        <w:ind w:firstLineChars="200" w:firstLine="560"/>
        <w:rPr>
          <w:rFonts w:ascii="Arial" w:hAnsi="Arial" w:cs="Arial"/>
          <w:sz w:val="28"/>
          <w:szCs w:val="28"/>
        </w:rPr>
      </w:pPr>
      <w:r w:rsidRPr="00B80FF5">
        <w:rPr>
          <w:rFonts w:ascii="Arial" w:hAnsi="Arial" w:cs="Arial"/>
          <w:sz w:val="28"/>
          <w:szCs w:val="28"/>
        </w:rPr>
        <w:t>古之学者必有师。师者，所以传道受业解惑也。是故无贵无贱，无长无少，道之所存，师之所存也。孔子曰：三人行，则必有我师。是故弟子不必不如师，师不必贤于弟子，闻道有先后，术业有专攻，如是而已。</w:t>
      </w:r>
    </w:p>
    <w:p w:rsidR="00870682" w:rsidRDefault="00870682" w:rsidP="00870682">
      <w:pPr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二、自写内容：</w:t>
      </w:r>
    </w:p>
    <w:p w:rsidR="00570B0D" w:rsidRPr="003346C8" w:rsidRDefault="00870682" w:rsidP="003346C8">
      <w:pPr>
        <w:ind w:firstLineChars="200" w:firstLine="560"/>
        <w:jc w:val="center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自选，字数不少于</w:t>
      </w:r>
      <w:r>
        <w:rPr>
          <w:rFonts w:ascii="Arial" w:hAnsi="Arial" w:cs="Arial" w:hint="eastAsia"/>
          <w:sz w:val="28"/>
          <w:szCs w:val="28"/>
        </w:rPr>
        <w:t>20</w:t>
      </w:r>
      <w:r>
        <w:rPr>
          <w:rFonts w:ascii="Arial" w:hAnsi="Arial" w:cs="Arial" w:hint="eastAsia"/>
          <w:sz w:val="28"/>
          <w:szCs w:val="28"/>
        </w:rPr>
        <w:t>字，但不能出现姓名等与自身相关的内容。</w:t>
      </w:r>
      <w:r w:rsidR="00597494" w:rsidRPr="009B5443">
        <w:rPr>
          <w:rFonts w:asciiTheme="majorEastAsia" w:eastAsiaTheme="majorEastAsia" w:hAnsiTheme="majorEastAsia" w:hint="eastAsia"/>
          <w:b/>
          <w:color w:val="404040"/>
          <w:sz w:val="28"/>
          <w:szCs w:val="28"/>
        </w:rPr>
        <w:lastRenderedPageBreak/>
        <w:t>关于</w:t>
      </w:r>
      <w:r w:rsidR="00D45BD7">
        <w:rPr>
          <w:rFonts w:asciiTheme="majorEastAsia" w:eastAsiaTheme="majorEastAsia" w:hAnsiTheme="majorEastAsia" w:hint="eastAsia"/>
          <w:b/>
          <w:color w:val="404040"/>
          <w:sz w:val="28"/>
          <w:szCs w:val="28"/>
        </w:rPr>
        <w:t>举办</w:t>
      </w:r>
      <w:r w:rsidR="00597494" w:rsidRPr="009B5443">
        <w:rPr>
          <w:rFonts w:asciiTheme="majorEastAsia" w:eastAsiaTheme="majorEastAsia" w:hAnsiTheme="majorEastAsia" w:hint="eastAsia"/>
          <w:b/>
          <w:color w:val="404040"/>
          <w:sz w:val="28"/>
          <w:szCs w:val="28"/>
        </w:rPr>
        <w:t>我院2017年度</w:t>
      </w:r>
      <w:r w:rsidR="005E331A" w:rsidRPr="009B5443">
        <w:rPr>
          <w:rFonts w:asciiTheme="majorEastAsia" w:eastAsiaTheme="majorEastAsia" w:hAnsiTheme="majorEastAsia" w:hint="eastAsia"/>
          <w:b/>
          <w:color w:val="404040"/>
          <w:sz w:val="28"/>
          <w:szCs w:val="28"/>
        </w:rPr>
        <w:t>青年教师教学竞赛</w:t>
      </w:r>
      <w:r w:rsidR="00043655" w:rsidRPr="009B5443">
        <w:rPr>
          <w:rFonts w:asciiTheme="majorEastAsia" w:eastAsiaTheme="majorEastAsia" w:hAnsiTheme="majorEastAsia" w:hint="eastAsia"/>
          <w:b/>
          <w:color w:val="404040"/>
          <w:sz w:val="28"/>
          <w:szCs w:val="28"/>
        </w:rPr>
        <w:t>的</w:t>
      </w:r>
      <w:r w:rsidR="0096629C" w:rsidRPr="009B5443">
        <w:rPr>
          <w:rFonts w:asciiTheme="majorEastAsia" w:eastAsiaTheme="majorEastAsia" w:hAnsiTheme="majorEastAsia" w:hint="eastAsia"/>
          <w:b/>
          <w:color w:val="404040"/>
          <w:sz w:val="28"/>
          <w:szCs w:val="28"/>
        </w:rPr>
        <w:t>通知</w:t>
      </w:r>
    </w:p>
    <w:p w:rsidR="00A8394B" w:rsidRPr="00750B88" w:rsidRDefault="00A8394B" w:rsidP="00750B88">
      <w:pPr>
        <w:spacing w:after="100" w:afterAutospacing="1"/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 w:rsidRPr="00750B88">
        <w:rPr>
          <w:rFonts w:asciiTheme="minorEastAsia" w:hAnsiTheme="minorEastAsia" w:hint="eastAsia"/>
          <w:color w:val="404040"/>
          <w:sz w:val="28"/>
          <w:szCs w:val="28"/>
        </w:rPr>
        <w:t>为加强青年教师教学基本功，充分发挥教学竞赛在提高教师队伍素质中的引领示范作用，进一步激发我院青年教师更新教育理念和掌握</w:t>
      </w:r>
      <w:r w:rsidR="005C06C0" w:rsidRPr="00750B88">
        <w:rPr>
          <w:rFonts w:asciiTheme="minorEastAsia" w:hAnsiTheme="minorEastAsia" w:hint="eastAsia"/>
          <w:color w:val="404040"/>
          <w:sz w:val="28"/>
          <w:szCs w:val="28"/>
        </w:rPr>
        <w:t>现代</w:t>
      </w:r>
      <w:r w:rsidR="00605B46" w:rsidRPr="00750B88">
        <w:rPr>
          <w:rFonts w:asciiTheme="minorEastAsia" w:hAnsiTheme="minorEastAsia" w:hint="eastAsia"/>
          <w:color w:val="404040"/>
          <w:sz w:val="28"/>
          <w:szCs w:val="28"/>
        </w:rPr>
        <w:t>教学方法的热情，</w:t>
      </w:r>
      <w:r w:rsidR="00DC7F2F" w:rsidRPr="00750B88">
        <w:rPr>
          <w:rFonts w:asciiTheme="minorEastAsia" w:hAnsiTheme="minorEastAsia" w:hint="eastAsia"/>
          <w:color w:val="404040"/>
          <w:sz w:val="28"/>
          <w:szCs w:val="28"/>
        </w:rPr>
        <w:t>并为即将举办的2017年度山西省高职院校青年教师教学竞赛选拔参赛选手，教务处将组织开展青年教师教学竞赛</w:t>
      </w:r>
      <w:r w:rsidR="00760DA5">
        <w:rPr>
          <w:rFonts w:asciiTheme="minorEastAsia" w:hAnsiTheme="minorEastAsia" w:hint="eastAsia"/>
          <w:color w:val="404040"/>
          <w:sz w:val="28"/>
          <w:szCs w:val="28"/>
        </w:rPr>
        <w:t>活动</w:t>
      </w:r>
      <w:r w:rsidR="00DC7F2F" w:rsidRPr="00750B88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5C06C0" w:rsidRPr="003807C7" w:rsidRDefault="003807C7" w:rsidP="003E29C2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一、</w:t>
      </w:r>
      <w:r w:rsidR="00056494" w:rsidRPr="003807C7">
        <w:rPr>
          <w:rFonts w:asciiTheme="minorEastAsia" w:hAnsiTheme="minorEastAsia" w:hint="eastAsia"/>
          <w:color w:val="404040"/>
          <w:sz w:val="28"/>
          <w:szCs w:val="28"/>
        </w:rPr>
        <w:t>参赛对象和名额</w:t>
      </w:r>
    </w:p>
    <w:p w:rsidR="00056494" w:rsidRPr="00760DA5" w:rsidRDefault="002A35AB" w:rsidP="00760DA5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 w:rsidRPr="00760DA5">
        <w:rPr>
          <w:rFonts w:asciiTheme="minorEastAsia" w:hAnsiTheme="minorEastAsia" w:hint="eastAsia"/>
          <w:color w:val="404040"/>
          <w:sz w:val="28"/>
          <w:szCs w:val="28"/>
        </w:rPr>
        <w:t>推荐参加决赛的选手年龄限为40岁以下（1977年8月31日后出生）。</w:t>
      </w:r>
      <w:r w:rsidR="00056494" w:rsidRPr="00760DA5">
        <w:rPr>
          <w:rFonts w:asciiTheme="minorEastAsia" w:hAnsiTheme="minorEastAsia" w:hint="eastAsia"/>
          <w:color w:val="404040"/>
          <w:sz w:val="28"/>
          <w:szCs w:val="28"/>
        </w:rPr>
        <w:t>各系部</w:t>
      </w:r>
      <w:r>
        <w:rPr>
          <w:rFonts w:asciiTheme="minorEastAsia" w:hAnsiTheme="minorEastAsia" w:hint="eastAsia"/>
          <w:color w:val="404040"/>
          <w:sz w:val="28"/>
          <w:szCs w:val="28"/>
        </w:rPr>
        <w:t>按照10%比例</w:t>
      </w:r>
      <w:r w:rsidRPr="0012502D">
        <w:rPr>
          <w:rFonts w:asciiTheme="minorEastAsia" w:hAnsiTheme="minorEastAsia" w:hint="eastAsia"/>
          <w:color w:val="404040"/>
          <w:sz w:val="28"/>
          <w:szCs w:val="28"/>
        </w:rPr>
        <w:t>选拔优秀教师参加</w:t>
      </w:r>
      <w:r w:rsidR="00EC3C92" w:rsidRPr="00760DA5">
        <w:rPr>
          <w:rFonts w:asciiTheme="minorEastAsia" w:hAnsiTheme="minorEastAsia" w:hint="eastAsia"/>
          <w:color w:val="404040"/>
          <w:sz w:val="28"/>
          <w:szCs w:val="28"/>
        </w:rPr>
        <w:t>院级决赛。</w:t>
      </w:r>
    </w:p>
    <w:p w:rsidR="00056494" w:rsidRPr="003807C7" w:rsidRDefault="003807C7" w:rsidP="003807C7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二、</w:t>
      </w:r>
      <w:r w:rsidR="00D47E24">
        <w:rPr>
          <w:rFonts w:asciiTheme="minorEastAsia" w:hAnsiTheme="minorEastAsia" w:hint="eastAsia"/>
          <w:color w:val="404040"/>
          <w:sz w:val="28"/>
          <w:szCs w:val="28"/>
        </w:rPr>
        <w:t>竞赛</w:t>
      </w:r>
      <w:r w:rsidR="004110BB">
        <w:rPr>
          <w:rFonts w:asciiTheme="minorEastAsia" w:hAnsiTheme="minorEastAsia" w:hint="eastAsia"/>
          <w:color w:val="404040"/>
          <w:sz w:val="28"/>
          <w:szCs w:val="28"/>
        </w:rPr>
        <w:t>安排</w:t>
      </w:r>
    </w:p>
    <w:p w:rsidR="00056494" w:rsidRPr="00760DA5" w:rsidRDefault="00760DA5" w:rsidP="00160975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１</w:t>
      </w:r>
      <w:r w:rsidR="00AC081E">
        <w:rPr>
          <w:rFonts w:asciiTheme="minorEastAsia" w:hAnsiTheme="minorEastAsia" w:hint="eastAsia"/>
          <w:color w:val="404040"/>
          <w:sz w:val="28"/>
          <w:szCs w:val="28"/>
        </w:rPr>
        <w:t>、</w:t>
      </w:r>
      <w:r w:rsidR="00056494" w:rsidRPr="00760DA5">
        <w:rPr>
          <w:rFonts w:asciiTheme="minorEastAsia" w:hAnsiTheme="minorEastAsia" w:hint="eastAsia"/>
          <w:color w:val="404040"/>
          <w:sz w:val="28"/>
          <w:szCs w:val="28"/>
        </w:rPr>
        <w:t>初赛：各系部自行组织初赛活动，</w:t>
      </w:r>
      <w:r w:rsidR="00EC3C92" w:rsidRPr="00760DA5">
        <w:rPr>
          <w:rFonts w:asciiTheme="minorEastAsia" w:hAnsiTheme="minorEastAsia" w:hint="eastAsia"/>
          <w:color w:val="404040"/>
          <w:sz w:val="28"/>
          <w:szCs w:val="28"/>
        </w:rPr>
        <w:t>选拔推荐参加院级决赛人选，</w:t>
      </w:r>
      <w:r w:rsidR="006836F5" w:rsidRPr="00760DA5">
        <w:rPr>
          <w:rFonts w:asciiTheme="minorEastAsia" w:hAnsiTheme="minorEastAsia" w:hint="eastAsia"/>
          <w:color w:val="404040"/>
          <w:sz w:val="28"/>
          <w:szCs w:val="28"/>
        </w:rPr>
        <w:t>9月2</w:t>
      </w:r>
      <w:r w:rsidR="00870682">
        <w:rPr>
          <w:rFonts w:asciiTheme="minorEastAsia" w:hAnsiTheme="minorEastAsia" w:hint="eastAsia"/>
          <w:color w:val="404040"/>
          <w:sz w:val="28"/>
          <w:szCs w:val="28"/>
        </w:rPr>
        <w:t>8</w:t>
      </w:r>
      <w:r w:rsidR="006836F5" w:rsidRPr="00760DA5">
        <w:rPr>
          <w:rFonts w:asciiTheme="minorEastAsia" w:hAnsiTheme="minorEastAsia" w:hint="eastAsia"/>
          <w:color w:val="404040"/>
          <w:sz w:val="28"/>
          <w:szCs w:val="28"/>
        </w:rPr>
        <w:t>日前</w:t>
      </w:r>
      <w:r w:rsidR="00EC3C92" w:rsidRPr="00760DA5">
        <w:rPr>
          <w:rFonts w:asciiTheme="minorEastAsia" w:hAnsiTheme="minorEastAsia" w:hint="eastAsia"/>
          <w:color w:val="404040"/>
          <w:sz w:val="28"/>
          <w:szCs w:val="28"/>
        </w:rPr>
        <w:t>将推荐</w:t>
      </w:r>
      <w:r w:rsidR="006836F5" w:rsidRPr="00760DA5">
        <w:rPr>
          <w:rFonts w:asciiTheme="minorEastAsia" w:hAnsiTheme="minorEastAsia" w:hint="eastAsia"/>
          <w:color w:val="404040"/>
          <w:sz w:val="28"/>
          <w:szCs w:val="28"/>
        </w:rPr>
        <w:t>材料</w:t>
      </w:r>
      <w:proofErr w:type="gramStart"/>
      <w:r w:rsidR="006836F5" w:rsidRPr="00760DA5">
        <w:rPr>
          <w:rFonts w:asciiTheme="minorEastAsia" w:hAnsiTheme="minorEastAsia" w:hint="eastAsia"/>
          <w:color w:val="404040"/>
          <w:sz w:val="28"/>
          <w:szCs w:val="28"/>
        </w:rPr>
        <w:t>纸质版交教务处</w:t>
      </w:r>
      <w:proofErr w:type="gramEnd"/>
      <w:r w:rsidR="006836F5" w:rsidRPr="00760DA5">
        <w:rPr>
          <w:rFonts w:asciiTheme="minorEastAsia" w:hAnsiTheme="minorEastAsia" w:hint="eastAsia"/>
          <w:color w:val="404040"/>
          <w:sz w:val="28"/>
          <w:szCs w:val="28"/>
        </w:rPr>
        <w:t>，电子版发送教务处邮箱（sxsyjwc@126.com）</w:t>
      </w:r>
      <w:r w:rsidR="00EC3C92" w:rsidRPr="00760DA5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EC3C92" w:rsidRPr="000525EC" w:rsidRDefault="000525EC" w:rsidP="000525EC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2、</w:t>
      </w:r>
      <w:r w:rsidR="00EC3C92" w:rsidRPr="000525EC">
        <w:rPr>
          <w:rFonts w:asciiTheme="minorEastAsia" w:hAnsiTheme="minorEastAsia" w:hint="eastAsia"/>
          <w:color w:val="404040"/>
          <w:sz w:val="28"/>
          <w:szCs w:val="28"/>
        </w:rPr>
        <w:t>决赛：</w:t>
      </w:r>
      <w:r w:rsidR="007210D7">
        <w:rPr>
          <w:rFonts w:asciiTheme="minorEastAsia" w:hAnsiTheme="minorEastAsia" w:hint="eastAsia"/>
          <w:color w:val="404040"/>
          <w:sz w:val="28"/>
          <w:szCs w:val="28"/>
        </w:rPr>
        <w:t>运城校区</w:t>
      </w:r>
      <w:r w:rsidR="00EC3C92" w:rsidRPr="000525EC">
        <w:rPr>
          <w:rFonts w:asciiTheme="minorEastAsia" w:hAnsiTheme="minorEastAsia" w:hint="eastAsia"/>
          <w:color w:val="404040"/>
          <w:sz w:val="28"/>
          <w:szCs w:val="28"/>
        </w:rPr>
        <w:t>拟定于</w:t>
      </w:r>
      <w:r w:rsidR="00D97BD5" w:rsidRPr="000525EC">
        <w:rPr>
          <w:rFonts w:asciiTheme="minorEastAsia" w:hAnsiTheme="minorEastAsia" w:hint="eastAsia"/>
          <w:color w:val="404040"/>
          <w:sz w:val="28"/>
          <w:szCs w:val="28"/>
        </w:rPr>
        <w:t>10月</w:t>
      </w:r>
      <w:r w:rsidR="00C302A5">
        <w:rPr>
          <w:rFonts w:asciiTheme="minorEastAsia" w:hAnsiTheme="minorEastAsia" w:hint="eastAsia"/>
          <w:color w:val="404040"/>
          <w:sz w:val="28"/>
          <w:szCs w:val="28"/>
        </w:rPr>
        <w:t>10</w:t>
      </w:r>
      <w:r w:rsidR="00D97BD5" w:rsidRPr="000525EC">
        <w:rPr>
          <w:rFonts w:asciiTheme="minorEastAsia" w:hAnsiTheme="minorEastAsia" w:hint="eastAsia"/>
          <w:color w:val="404040"/>
          <w:sz w:val="28"/>
          <w:szCs w:val="28"/>
        </w:rPr>
        <w:t>日下午2:30在</w:t>
      </w:r>
      <w:r w:rsidR="00DC2F59">
        <w:rPr>
          <w:rFonts w:asciiTheme="minorEastAsia" w:hAnsiTheme="minorEastAsia" w:hint="eastAsia"/>
          <w:color w:val="404040"/>
          <w:sz w:val="28"/>
          <w:szCs w:val="28"/>
        </w:rPr>
        <w:t>南</w:t>
      </w:r>
      <w:proofErr w:type="gramStart"/>
      <w:r w:rsidR="00DC2F59">
        <w:rPr>
          <w:rFonts w:asciiTheme="minorEastAsia" w:hAnsiTheme="minorEastAsia" w:hint="eastAsia"/>
          <w:color w:val="404040"/>
          <w:sz w:val="28"/>
          <w:szCs w:val="28"/>
        </w:rPr>
        <w:t>一</w:t>
      </w:r>
      <w:proofErr w:type="gramEnd"/>
      <w:r w:rsidR="00D97BD5" w:rsidRPr="000525EC">
        <w:rPr>
          <w:rFonts w:asciiTheme="minorEastAsia" w:hAnsiTheme="minorEastAsia" w:hint="eastAsia"/>
          <w:color w:val="404040"/>
          <w:sz w:val="28"/>
          <w:szCs w:val="28"/>
        </w:rPr>
        <w:t>举行。</w:t>
      </w:r>
      <w:r w:rsidR="007210D7">
        <w:rPr>
          <w:rFonts w:asciiTheme="minorEastAsia" w:hAnsiTheme="minorEastAsia" w:hint="eastAsia"/>
          <w:color w:val="404040"/>
          <w:sz w:val="28"/>
          <w:szCs w:val="28"/>
        </w:rPr>
        <w:t>太原校区按照竞赛安排在规定时间提交材料和组织决赛，决赛地点由太原校区自行安排通知。</w:t>
      </w:r>
    </w:p>
    <w:p w:rsidR="00AC081E" w:rsidRPr="000525EC" w:rsidRDefault="000525EC" w:rsidP="000525EC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三、</w:t>
      </w:r>
      <w:r w:rsidR="00D00C14" w:rsidRPr="000525EC">
        <w:rPr>
          <w:rFonts w:asciiTheme="minorEastAsia" w:hAnsiTheme="minorEastAsia" w:hint="eastAsia"/>
          <w:color w:val="404040"/>
          <w:sz w:val="28"/>
          <w:szCs w:val="28"/>
        </w:rPr>
        <w:t>推荐材料</w:t>
      </w:r>
    </w:p>
    <w:p w:rsidR="00CA211E" w:rsidRDefault="00AC081E" w:rsidP="00C02FE7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1、</w:t>
      </w:r>
      <w:proofErr w:type="gramStart"/>
      <w:r w:rsidR="00D00C14" w:rsidRPr="00AC081E">
        <w:rPr>
          <w:rFonts w:asciiTheme="minorEastAsia" w:hAnsiTheme="minorEastAsia" w:hint="eastAsia"/>
          <w:color w:val="404040"/>
          <w:sz w:val="28"/>
          <w:szCs w:val="28"/>
        </w:rPr>
        <w:t>《</w:t>
      </w:r>
      <w:proofErr w:type="gramEnd"/>
      <w:r w:rsidR="00D00C14" w:rsidRPr="00AC081E">
        <w:rPr>
          <w:rFonts w:asciiTheme="minorEastAsia" w:hAnsiTheme="minorEastAsia" w:hint="eastAsia"/>
          <w:color w:val="404040"/>
          <w:sz w:val="28"/>
          <w:szCs w:val="28"/>
        </w:rPr>
        <w:t>2017年度山西省高职院校青年教师教学竞赛决赛选手推荐</w:t>
      </w:r>
    </w:p>
    <w:p w:rsidR="00AC081E" w:rsidRDefault="00D00C14" w:rsidP="00CA211E">
      <w:pPr>
        <w:jc w:val="left"/>
        <w:rPr>
          <w:rFonts w:asciiTheme="minorEastAsia" w:hAnsiTheme="minorEastAsia"/>
          <w:color w:val="404040"/>
          <w:sz w:val="28"/>
          <w:szCs w:val="28"/>
        </w:rPr>
      </w:pPr>
      <w:r w:rsidRPr="00AC081E">
        <w:rPr>
          <w:rFonts w:asciiTheme="minorEastAsia" w:hAnsiTheme="minorEastAsia" w:hint="eastAsia"/>
          <w:color w:val="404040"/>
          <w:sz w:val="28"/>
          <w:szCs w:val="28"/>
        </w:rPr>
        <w:t>表</w:t>
      </w:r>
      <w:proofErr w:type="gramStart"/>
      <w:r w:rsidRPr="00AC081E">
        <w:rPr>
          <w:rFonts w:asciiTheme="minorEastAsia" w:hAnsiTheme="minorEastAsia" w:hint="eastAsia"/>
          <w:color w:val="404040"/>
          <w:sz w:val="28"/>
          <w:szCs w:val="28"/>
        </w:rPr>
        <w:t>》</w:t>
      </w:r>
      <w:proofErr w:type="gramEnd"/>
      <w:r w:rsidRPr="00AC081E">
        <w:rPr>
          <w:rFonts w:asciiTheme="minorEastAsia" w:hAnsiTheme="minorEastAsia" w:hint="eastAsia"/>
          <w:color w:val="404040"/>
          <w:sz w:val="28"/>
          <w:szCs w:val="28"/>
        </w:rPr>
        <w:t>（见附件</w:t>
      </w:r>
      <w:r w:rsidR="00634D7C">
        <w:rPr>
          <w:rFonts w:asciiTheme="minorEastAsia" w:hAnsiTheme="minorEastAsia" w:hint="eastAsia"/>
          <w:color w:val="404040"/>
          <w:sz w:val="28"/>
          <w:szCs w:val="28"/>
        </w:rPr>
        <w:t>2-1</w:t>
      </w:r>
      <w:r w:rsidRPr="00AC081E">
        <w:rPr>
          <w:rFonts w:asciiTheme="minorEastAsia" w:hAnsiTheme="minorEastAsia" w:hint="eastAsia"/>
          <w:color w:val="404040"/>
          <w:sz w:val="28"/>
          <w:szCs w:val="28"/>
        </w:rPr>
        <w:t>）（纸质版和电子版）</w:t>
      </w:r>
    </w:p>
    <w:p w:rsidR="00D00C14" w:rsidRPr="00A94A33" w:rsidRDefault="00A94A33" w:rsidP="00C02FE7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2、</w:t>
      </w:r>
      <w:r w:rsidR="00A05995" w:rsidRPr="00A94A33">
        <w:rPr>
          <w:rFonts w:asciiTheme="minorEastAsia" w:hAnsiTheme="minorEastAsia" w:hint="eastAsia"/>
          <w:color w:val="404040"/>
          <w:sz w:val="28"/>
          <w:szCs w:val="28"/>
        </w:rPr>
        <w:t>“教学设计”环节所需提交的材料。</w:t>
      </w:r>
    </w:p>
    <w:p w:rsidR="007D1F47" w:rsidRPr="00EB3817" w:rsidRDefault="00EB3817" w:rsidP="00EB3817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四、</w:t>
      </w:r>
      <w:r w:rsidR="00B539B0" w:rsidRPr="00EB3817">
        <w:rPr>
          <w:rFonts w:asciiTheme="minorEastAsia" w:hAnsiTheme="minorEastAsia" w:hint="eastAsia"/>
          <w:color w:val="404040"/>
          <w:sz w:val="28"/>
          <w:szCs w:val="28"/>
        </w:rPr>
        <w:t>竞赛内容</w:t>
      </w:r>
    </w:p>
    <w:p w:rsidR="00B539B0" w:rsidRPr="007D1F47" w:rsidRDefault="00B539B0" w:rsidP="00EB3817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 w:rsidRPr="007D1F47">
        <w:rPr>
          <w:rFonts w:asciiTheme="minorEastAsia" w:hAnsiTheme="minorEastAsia" w:hint="eastAsia"/>
          <w:color w:val="404040"/>
          <w:sz w:val="28"/>
          <w:szCs w:val="28"/>
        </w:rPr>
        <w:t>本次竞赛由教学设计、课堂教学和教学反思三部分组成。</w:t>
      </w:r>
    </w:p>
    <w:p w:rsidR="00B539B0" w:rsidRPr="00EE4344" w:rsidRDefault="00B539B0" w:rsidP="00EE4344">
      <w:pPr>
        <w:pStyle w:val="a3"/>
        <w:numPr>
          <w:ilvl w:val="0"/>
          <w:numId w:val="8"/>
        </w:numPr>
        <w:ind w:firstLineChars="0"/>
        <w:jc w:val="left"/>
        <w:rPr>
          <w:rFonts w:asciiTheme="minorEastAsia" w:hAnsiTheme="minorEastAsia"/>
          <w:color w:val="404040"/>
          <w:sz w:val="28"/>
          <w:szCs w:val="28"/>
        </w:rPr>
      </w:pPr>
      <w:r w:rsidRPr="00EE4344">
        <w:rPr>
          <w:rFonts w:asciiTheme="minorEastAsia" w:hAnsiTheme="minorEastAsia" w:hint="eastAsia"/>
          <w:b/>
          <w:color w:val="404040"/>
          <w:sz w:val="28"/>
          <w:szCs w:val="28"/>
        </w:rPr>
        <w:lastRenderedPageBreak/>
        <w:t>教学设计</w:t>
      </w:r>
      <w:r w:rsidRPr="00EE4344">
        <w:rPr>
          <w:rFonts w:asciiTheme="minorEastAsia" w:hAnsiTheme="minorEastAsia" w:hint="eastAsia"/>
          <w:color w:val="404040"/>
          <w:sz w:val="28"/>
          <w:szCs w:val="28"/>
        </w:rPr>
        <w:t>。参赛教师每人提交5套装订好的以下材料。</w:t>
      </w:r>
    </w:p>
    <w:p w:rsidR="008670BE" w:rsidRPr="008670BE" w:rsidRDefault="008670BE" w:rsidP="008670BE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1、</w:t>
      </w:r>
      <w:r w:rsidR="00B539B0" w:rsidRPr="008670BE">
        <w:rPr>
          <w:rFonts w:asciiTheme="minorEastAsia" w:hAnsiTheme="minorEastAsia" w:hint="eastAsia"/>
          <w:color w:val="404040"/>
          <w:sz w:val="28"/>
          <w:szCs w:val="28"/>
        </w:rPr>
        <w:t>参赛课程教学大纲复印件，主要包含课程名称、基本信息、</w:t>
      </w:r>
    </w:p>
    <w:p w:rsidR="00B539B0" w:rsidRPr="008670BE" w:rsidRDefault="00B539B0" w:rsidP="008670BE">
      <w:pPr>
        <w:jc w:val="left"/>
        <w:rPr>
          <w:rFonts w:asciiTheme="minorEastAsia" w:hAnsiTheme="minorEastAsia"/>
          <w:color w:val="404040"/>
          <w:sz w:val="28"/>
          <w:szCs w:val="28"/>
        </w:rPr>
      </w:pPr>
      <w:r w:rsidRPr="008670BE">
        <w:rPr>
          <w:rFonts w:asciiTheme="minorEastAsia" w:hAnsiTheme="minorEastAsia" w:hint="eastAsia"/>
          <w:color w:val="404040"/>
          <w:sz w:val="28"/>
          <w:szCs w:val="28"/>
        </w:rPr>
        <w:t>课程简介、课程目标、课程内容与教学安排、课程评价、建议阅读文献等要素；</w:t>
      </w:r>
    </w:p>
    <w:p w:rsidR="008670BE" w:rsidRPr="008670BE" w:rsidRDefault="008670BE" w:rsidP="008670BE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2、</w:t>
      </w:r>
      <w:r w:rsidR="00B539B0" w:rsidRPr="008670BE">
        <w:rPr>
          <w:rFonts w:asciiTheme="minorEastAsia" w:hAnsiTheme="minorEastAsia" w:hint="eastAsia"/>
          <w:color w:val="404040"/>
          <w:sz w:val="28"/>
          <w:szCs w:val="28"/>
        </w:rPr>
        <w:t>参赛课程5个学时的教学设计方案，主要包括主题名称、</w:t>
      </w:r>
    </w:p>
    <w:p w:rsidR="00B539B0" w:rsidRPr="00760DA5" w:rsidRDefault="00B539B0" w:rsidP="008670BE">
      <w:pPr>
        <w:jc w:val="left"/>
        <w:rPr>
          <w:rFonts w:asciiTheme="minorEastAsia" w:hAnsiTheme="minorEastAsia"/>
          <w:color w:val="404040"/>
          <w:sz w:val="28"/>
          <w:szCs w:val="28"/>
        </w:rPr>
      </w:pPr>
      <w:r w:rsidRPr="008670BE">
        <w:rPr>
          <w:rFonts w:asciiTheme="minorEastAsia" w:hAnsiTheme="minorEastAsia" w:hint="eastAsia"/>
          <w:color w:val="404040"/>
          <w:sz w:val="28"/>
          <w:szCs w:val="28"/>
        </w:rPr>
        <w:t>课时数、学情分析、教学</w:t>
      </w:r>
      <w:r w:rsidRPr="00760DA5">
        <w:rPr>
          <w:rFonts w:asciiTheme="minorEastAsia" w:hAnsiTheme="minorEastAsia" w:hint="eastAsia"/>
          <w:color w:val="404040"/>
          <w:sz w:val="28"/>
          <w:szCs w:val="28"/>
        </w:rPr>
        <w:t>目的、课程资源、教学内容与过程、教学评价、预习任务与课后作业等；</w:t>
      </w:r>
    </w:p>
    <w:p w:rsidR="00B539B0" w:rsidRPr="00760DA5" w:rsidRDefault="008670BE" w:rsidP="008670BE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3、</w:t>
      </w:r>
      <w:r w:rsidR="00B539B0" w:rsidRPr="008670BE">
        <w:rPr>
          <w:rFonts w:asciiTheme="minorEastAsia" w:hAnsiTheme="minorEastAsia" w:hint="eastAsia"/>
          <w:color w:val="404040"/>
          <w:sz w:val="28"/>
          <w:szCs w:val="28"/>
        </w:rPr>
        <w:t>“教学大纲”和“教学设计”材料按统一封面格式（见附件</w:t>
      </w:r>
      <w:r w:rsidR="00634D7C">
        <w:rPr>
          <w:rFonts w:asciiTheme="minorEastAsia" w:hAnsiTheme="minorEastAsia" w:hint="eastAsia"/>
          <w:color w:val="404040"/>
          <w:sz w:val="28"/>
          <w:szCs w:val="28"/>
        </w:rPr>
        <w:t>2-5</w:t>
      </w:r>
      <w:r w:rsidR="00B539B0" w:rsidRPr="008670BE">
        <w:rPr>
          <w:rFonts w:asciiTheme="minorEastAsia" w:hAnsiTheme="minorEastAsia" w:hint="eastAsia"/>
          <w:color w:val="404040"/>
          <w:sz w:val="28"/>
          <w:szCs w:val="28"/>
        </w:rPr>
        <w:t>）做成带有目录的</w:t>
      </w:r>
      <w:r w:rsidR="00B539B0" w:rsidRPr="00760DA5">
        <w:rPr>
          <w:rFonts w:asciiTheme="minorEastAsia" w:hAnsiTheme="minorEastAsia" w:hint="eastAsia"/>
          <w:color w:val="404040"/>
          <w:sz w:val="28"/>
          <w:szCs w:val="28"/>
        </w:rPr>
        <w:t>合订本，教学大纲内容在前，教学设计内容在后。</w:t>
      </w:r>
    </w:p>
    <w:p w:rsidR="00B539B0" w:rsidRPr="00760DA5" w:rsidRDefault="009B16DA" w:rsidP="002B5F28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（二）</w:t>
      </w:r>
      <w:r w:rsidR="00F20609" w:rsidRPr="009B16DA">
        <w:rPr>
          <w:rFonts w:asciiTheme="minorEastAsia" w:hAnsiTheme="minorEastAsia" w:hint="eastAsia"/>
          <w:b/>
          <w:color w:val="404040"/>
          <w:sz w:val="28"/>
          <w:szCs w:val="28"/>
        </w:rPr>
        <w:t>课堂教学</w:t>
      </w:r>
      <w:r w:rsidR="00F20609" w:rsidRPr="009B16DA">
        <w:rPr>
          <w:rFonts w:asciiTheme="minorEastAsia" w:hAnsiTheme="minorEastAsia" w:hint="eastAsia"/>
          <w:color w:val="404040"/>
          <w:sz w:val="28"/>
          <w:szCs w:val="28"/>
        </w:rPr>
        <w:t>。课堂教学规定时间为20分钟，选手课堂教学时间不得低于18分钟，</w:t>
      </w:r>
      <w:r w:rsidR="00F20609" w:rsidRPr="00760DA5">
        <w:rPr>
          <w:rFonts w:asciiTheme="minorEastAsia" w:hAnsiTheme="minorEastAsia" w:hint="eastAsia"/>
          <w:color w:val="404040"/>
          <w:sz w:val="28"/>
          <w:szCs w:val="28"/>
        </w:rPr>
        <w:t>低于18分钟或超时，每1分钟扣0.1份。评委课堂教学评分保留小数点后两位。</w:t>
      </w:r>
    </w:p>
    <w:p w:rsidR="00F20609" w:rsidRPr="00760DA5" w:rsidRDefault="001075DF" w:rsidP="001075DF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（三）</w:t>
      </w:r>
      <w:r w:rsidR="000E19DF" w:rsidRPr="001075DF">
        <w:rPr>
          <w:rFonts w:asciiTheme="minorEastAsia" w:hAnsiTheme="minorEastAsia" w:hint="eastAsia"/>
          <w:b/>
          <w:color w:val="404040"/>
          <w:sz w:val="28"/>
          <w:szCs w:val="28"/>
        </w:rPr>
        <w:t>教学反思</w:t>
      </w:r>
      <w:r w:rsidR="000E19DF" w:rsidRPr="001075DF">
        <w:rPr>
          <w:rFonts w:asciiTheme="minorEastAsia" w:hAnsiTheme="minorEastAsia" w:hint="eastAsia"/>
          <w:color w:val="404040"/>
          <w:sz w:val="28"/>
          <w:szCs w:val="28"/>
        </w:rPr>
        <w:t>。参赛选手在结束课堂教学环节后进入指定教学反思考场，结合本节</w:t>
      </w:r>
      <w:r w:rsidR="000E19DF" w:rsidRPr="00760DA5">
        <w:rPr>
          <w:rFonts w:asciiTheme="minorEastAsia" w:hAnsiTheme="minorEastAsia" w:hint="eastAsia"/>
          <w:color w:val="404040"/>
          <w:sz w:val="28"/>
          <w:szCs w:val="28"/>
        </w:rPr>
        <w:t>课堂教学实际，从教学理念、教学方法和教学过程三方面着手，在45分钟内完成课堂教学反思材料（500字以内）。要求思路清晰、观点明确、联系实际，做到有感而发，可以手写、也可以打印。不允许携带书面或电子等任何形式的材料。</w:t>
      </w:r>
    </w:p>
    <w:p w:rsidR="000713B5" w:rsidRPr="006F4C3F" w:rsidRDefault="006F4C3F" w:rsidP="006F4C3F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t>五、</w:t>
      </w:r>
      <w:r w:rsidR="00463F81" w:rsidRPr="006F4C3F">
        <w:rPr>
          <w:rFonts w:asciiTheme="minorEastAsia" w:hAnsiTheme="minorEastAsia" w:hint="eastAsia"/>
          <w:color w:val="404040"/>
          <w:sz w:val="28"/>
          <w:szCs w:val="28"/>
        </w:rPr>
        <w:t>成绩构成及评分办法</w:t>
      </w:r>
    </w:p>
    <w:p w:rsidR="00463F81" w:rsidRPr="00760DA5" w:rsidRDefault="00463F81" w:rsidP="003E29C2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 w:rsidRPr="00760DA5">
        <w:rPr>
          <w:rFonts w:asciiTheme="minorEastAsia" w:hAnsiTheme="minorEastAsia" w:hint="eastAsia"/>
          <w:color w:val="404040"/>
          <w:sz w:val="28"/>
          <w:szCs w:val="28"/>
        </w:rPr>
        <w:t>本次竞赛成绩评定采用百分制，三者权重分别为教学设计方案15分、课堂教学80分、教学反思5分。课堂教学环节评委现场评分；教学设计和教学反思由教务处统一交给评委打分。</w:t>
      </w:r>
      <w:r w:rsidR="00C364E2" w:rsidRPr="00760DA5">
        <w:rPr>
          <w:rFonts w:asciiTheme="minorEastAsia" w:hAnsiTheme="minorEastAsia" w:hint="eastAsia"/>
          <w:color w:val="404040"/>
          <w:sz w:val="28"/>
          <w:szCs w:val="28"/>
        </w:rPr>
        <w:t>（具体评分标准见附件</w:t>
      </w:r>
      <w:r w:rsidR="00634D7C">
        <w:rPr>
          <w:rFonts w:asciiTheme="minorEastAsia" w:hAnsiTheme="minorEastAsia" w:hint="eastAsia"/>
          <w:color w:val="404040"/>
          <w:sz w:val="28"/>
          <w:szCs w:val="28"/>
        </w:rPr>
        <w:t>2-2、2-3、2-4</w:t>
      </w:r>
      <w:r w:rsidR="00C364E2" w:rsidRPr="00760DA5">
        <w:rPr>
          <w:rFonts w:asciiTheme="minorEastAsia" w:hAnsiTheme="minorEastAsia" w:hint="eastAsia"/>
          <w:color w:val="404040"/>
          <w:sz w:val="28"/>
          <w:szCs w:val="28"/>
        </w:rPr>
        <w:t>）</w:t>
      </w:r>
      <w:r w:rsidR="000713B5" w:rsidRPr="00760DA5">
        <w:rPr>
          <w:rFonts w:asciiTheme="minorEastAsia" w:hAnsiTheme="minorEastAsia" w:hint="eastAsia"/>
          <w:color w:val="404040"/>
          <w:sz w:val="28"/>
          <w:szCs w:val="28"/>
        </w:rPr>
        <w:t>。</w:t>
      </w:r>
    </w:p>
    <w:p w:rsidR="00422608" w:rsidRPr="00E00C74" w:rsidRDefault="00E00C74" w:rsidP="00E00C74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>
        <w:rPr>
          <w:rFonts w:asciiTheme="minorEastAsia" w:hAnsiTheme="minorEastAsia" w:hint="eastAsia"/>
          <w:color w:val="404040"/>
          <w:sz w:val="28"/>
          <w:szCs w:val="28"/>
        </w:rPr>
        <w:lastRenderedPageBreak/>
        <w:t>六、</w:t>
      </w:r>
      <w:r w:rsidR="00422608" w:rsidRPr="00E00C74">
        <w:rPr>
          <w:rFonts w:asciiTheme="minorEastAsia" w:hAnsiTheme="minorEastAsia" w:hint="eastAsia"/>
          <w:color w:val="404040"/>
          <w:sz w:val="28"/>
          <w:szCs w:val="28"/>
        </w:rPr>
        <w:t>奖项设置</w:t>
      </w:r>
    </w:p>
    <w:p w:rsidR="00422608" w:rsidRPr="00760DA5" w:rsidRDefault="00422608" w:rsidP="00B266B9">
      <w:pPr>
        <w:ind w:firstLineChars="200" w:firstLine="560"/>
        <w:jc w:val="left"/>
        <w:rPr>
          <w:rFonts w:asciiTheme="minorEastAsia" w:hAnsiTheme="minorEastAsia"/>
          <w:color w:val="404040"/>
          <w:sz w:val="28"/>
          <w:szCs w:val="28"/>
        </w:rPr>
      </w:pPr>
      <w:r w:rsidRPr="00760DA5">
        <w:rPr>
          <w:rFonts w:asciiTheme="minorEastAsia" w:hAnsiTheme="minorEastAsia" w:hint="eastAsia"/>
          <w:color w:val="404040"/>
          <w:sz w:val="28"/>
          <w:szCs w:val="28"/>
        </w:rPr>
        <w:t>比赛分设一二三等奖。设一等奖</w:t>
      </w:r>
      <w:r w:rsidR="00CD7651" w:rsidRPr="00CD7651">
        <w:rPr>
          <w:rFonts w:asciiTheme="minorEastAsia" w:hAnsiTheme="minorEastAsia" w:hint="eastAsia"/>
          <w:color w:val="404040"/>
          <w:sz w:val="28"/>
          <w:szCs w:val="28"/>
        </w:rPr>
        <w:t>1</w:t>
      </w:r>
      <w:r w:rsidRPr="00CD7651">
        <w:rPr>
          <w:rFonts w:asciiTheme="minorEastAsia" w:hAnsiTheme="minorEastAsia" w:hint="eastAsia"/>
          <w:color w:val="404040"/>
          <w:sz w:val="28"/>
          <w:szCs w:val="28"/>
        </w:rPr>
        <w:t>名，二等奖</w:t>
      </w:r>
      <w:r w:rsidR="00CD7651" w:rsidRPr="00CD7651">
        <w:rPr>
          <w:rFonts w:asciiTheme="minorEastAsia" w:hAnsiTheme="minorEastAsia" w:hint="eastAsia"/>
          <w:color w:val="404040"/>
          <w:sz w:val="28"/>
          <w:szCs w:val="28"/>
        </w:rPr>
        <w:t>3</w:t>
      </w:r>
      <w:r w:rsidRPr="00CD7651">
        <w:rPr>
          <w:rFonts w:asciiTheme="minorEastAsia" w:hAnsiTheme="minorEastAsia" w:hint="eastAsia"/>
          <w:color w:val="404040"/>
          <w:sz w:val="28"/>
          <w:szCs w:val="28"/>
        </w:rPr>
        <w:t>名，三等奖</w:t>
      </w:r>
      <w:r w:rsidR="00CD7651" w:rsidRPr="00CD7651">
        <w:rPr>
          <w:rFonts w:asciiTheme="minorEastAsia" w:hAnsiTheme="minorEastAsia" w:hint="eastAsia"/>
          <w:color w:val="404040"/>
          <w:sz w:val="28"/>
          <w:szCs w:val="28"/>
        </w:rPr>
        <w:t>5</w:t>
      </w:r>
      <w:r w:rsidRPr="00CD7651">
        <w:rPr>
          <w:rFonts w:asciiTheme="minorEastAsia" w:hAnsiTheme="minorEastAsia" w:hint="eastAsia"/>
          <w:color w:val="404040"/>
          <w:sz w:val="28"/>
          <w:szCs w:val="28"/>
        </w:rPr>
        <w:t>名</w:t>
      </w:r>
      <w:r w:rsidRPr="00760DA5">
        <w:rPr>
          <w:rFonts w:asciiTheme="minorEastAsia" w:hAnsiTheme="minorEastAsia" w:hint="eastAsia"/>
          <w:color w:val="404040"/>
          <w:sz w:val="28"/>
          <w:szCs w:val="28"/>
        </w:rPr>
        <w:t>。</w:t>
      </w:r>
      <w:r w:rsidR="00402329" w:rsidRPr="00760DA5">
        <w:rPr>
          <w:rFonts w:asciiTheme="minorEastAsia" w:hAnsiTheme="minorEastAsia" w:hint="eastAsia"/>
          <w:color w:val="404040"/>
          <w:sz w:val="28"/>
          <w:szCs w:val="28"/>
        </w:rPr>
        <w:t>优秀选手将代表我院参加2017年度山西省高职院校青年教师教学竞赛。</w:t>
      </w:r>
    </w:p>
    <w:p w:rsidR="00422608" w:rsidRPr="00FD2113" w:rsidRDefault="003548D3" w:rsidP="003E29C2">
      <w:pPr>
        <w:spacing w:line="440" w:lineRule="exact"/>
        <w:jc w:val="left"/>
        <w:rPr>
          <w:rFonts w:asciiTheme="minorEastAsia" w:hAnsiTheme="minorEastAsia"/>
          <w:b/>
          <w:color w:val="404040"/>
          <w:sz w:val="24"/>
          <w:szCs w:val="24"/>
        </w:rPr>
      </w:pPr>
      <w:r w:rsidRPr="00FD2113">
        <w:rPr>
          <w:rFonts w:asciiTheme="minorEastAsia" w:hAnsiTheme="minorEastAsia" w:hint="eastAsia"/>
          <w:b/>
          <w:color w:val="404040"/>
          <w:sz w:val="24"/>
          <w:szCs w:val="24"/>
        </w:rPr>
        <w:t>附件：</w:t>
      </w:r>
    </w:p>
    <w:p w:rsidR="009E7803" w:rsidRPr="00FD2113" w:rsidRDefault="009E7803" w:rsidP="003E29C2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  <w:r w:rsidRPr="00FD2113">
        <w:rPr>
          <w:rFonts w:asciiTheme="minorEastAsia" w:hAnsiTheme="minorEastAsia" w:hint="eastAsia"/>
          <w:color w:val="404040"/>
          <w:sz w:val="24"/>
          <w:szCs w:val="24"/>
        </w:rPr>
        <w:t>2-1 2017年度山西省高职院校青年教师教学竞赛决赛选手推荐表</w:t>
      </w:r>
    </w:p>
    <w:p w:rsidR="009E7803" w:rsidRPr="00FD2113" w:rsidRDefault="009E7803" w:rsidP="003E29C2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  <w:r w:rsidRPr="00FD2113">
        <w:rPr>
          <w:rFonts w:asciiTheme="minorEastAsia" w:hAnsiTheme="minorEastAsia" w:hint="eastAsia"/>
          <w:color w:val="404040"/>
          <w:sz w:val="24"/>
          <w:szCs w:val="24"/>
        </w:rPr>
        <w:t>2-2 2017年度山西省高职院校青年教师教学竞赛教学设计评分标准</w:t>
      </w:r>
    </w:p>
    <w:p w:rsidR="009E7803" w:rsidRPr="00FD2113" w:rsidRDefault="009E7803" w:rsidP="003E29C2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  <w:r w:rsidRPr="00FD2113">
        <w:rPr>
          <w:rFonts w:asciiTheme="minorEastAsia" w:hAnsiTheme="minorEastAsia" w:hint="eastAsia"/>
          <w:color w:val="404040"/>
          <w:sz w:val="24"/>
          <w:szCs w:val="24"/>
        </w:rPr>
        <w:t>2-3 2017年度山西省高职院校青年教师教学竞赛课堂教学评分标准</w:t>
      </w:r>
    </w:p>
    <w:p w:rsidR="009E7803" w:rsidRPr="00FD2113" w:rsidRDefault="009E7803" w:rsidP="003E29C2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  <w:r w:rsidRPr="00FD2113">
        <w:rPr>
          <w:rFonts w:asciiTheme="minorEastAsia" w:hAnsiTheme="minorEastAsia" w:hint="eastAsia"/>
          <w:color w:val="404040"/>
          <w:sz w:val="24"/>
          <w:szCs w:val="24"/>
        </w:rPr>
        <w:t>2-4 2017年度山西省高职院校青年教师教学竞赛教学反思评分标准</w:t>
      </w:r>
    </w:p>
    <w:p w:rsidR="00BC5609" w:rsidRDefault="009E7803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  <w:r w:rsidRPr="00FD2113">
        <w:rPr>
          <w:rFonts w:asciiTheme="minorEastAsia" w:hAnsiTheme="minorEastAsia" w:hint="eastAsia"/>
          <w:color w:val="404040"/>
          <w:sz w:val="24"/>
          <w:szCs w:val="24"/>
        </w:rPr>
        <w:t>2-5 2017年度山西省高职院校青年教师教学竞赛教学设计（封面）</w:t>
      </w: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  <w:bookmarkStart w:id="0" w:name="_GoBack"/>
      <w:bookmarkEnd w:id="0"/>
    </w:p>
    <w:p w:rsidR="00596F9E" w:rsidRPr="00CD6D8F" w:rsidRDefault="00596F9E" w:rsidP="00FD2113">
      <w:pPr>
        <w:spacing w:line="440" w:lineRule="exact"/>
        <w:jc w:val="left"/>
        <w:rPr>
          <w:rFonts w:asciiTheme="minorEastAsia" w:hAnsiTheme="minorEastAsia"/>
          <w:b/>
          <w:color w:val="404040"/>
          <w:sz w:val="24"/>
          <w:szCs w:val="24"/>
        </w:rPr>
      </w:pPr>
      <w:r w:rsidRPr="00CD6D8F">
        <w:rPr>
          <w:rFonts w:asciiTheme="minorEastAsia" w:hAnsiTheme="minorEastAsia" w:hint="eastAsia"/>
          <w:b/>
          <w:color w:val="404040"/>
          <w:sz w:val="24"/>
          <w:szCs w:val="24"/>
        </w:rPr>
        <w:lastRenderedPageBreak/>
        <w:t>附件2-1</w:t>
      </w:r>
    </w:p>
    <w:p w:rsidR="00596F9E" w:rsidRPr="002D1DE1" w:rsidRDefault="00596F9E" w:rsidP="002D1DE1">
      <w:pPr>
        <w:spacing w:before="100" w:beforeAutospacing="1" w:after="100" w:afterAutospacing="1" w:line="400" w:lineRule="exact"/>
        <w:jc w:val="center"/>
        <w:rPr>
          <w:rFonts w:asciiTheme="minorEastAsia" w:hAnsiTheme="minorEastAsia"/>
          <w:b/>
          <w:color w:val="404040"/>
          <w:sz w:val="28"/>
          <w:szCs w:val="28"/>
        </w:rPr>
      </w:pPr>
      <w:r w:rsidRPr="002D1DE1">
        <w:rPr>
          <w:rFonts w:asciiTheme="minorEastAsia" w:hAnsiTheme="minorEastAsia" w:hint="eastAsia"/>
          <w:b/>
          <w:color w:val="404040"/>
          <w:sz w:val="28"/>
          <w:szCs w:val="28"/>
        </w:rPr>
        <w:t>2017年度山西省高职院校青年教师教学竞赛</w:t>
      </w:r>
    </w:p>
    <w:p w:rsidR="00596F9E" w:rsidRPr="002D1DE1" w:rsidRDefault="00596F9E" w:rsidP="002D1DE1">
      <w:pPr>
        <w:spacing w:before="100" w:beforeAutospacing="1" w:after="100" w:afterAutospacing="1" w:line="400" w:lineRule="exact"/>
        <w:jc w:val="center"/>
        <w:rPr>
          <w:rFonts w:asciiTheme="minorEastAsia" w:hAnsiTheme="minorEastAsia"/>
          <w:b/>
          <w:color w:val="404040"/>
          <w:sz w:val="28"/>
          <w:szCs w:val="28"/>
        </w:rPr>
      </w:pPr>
      <w:r w:rsidRPr="002D1DE1">
        <w:rPr>
          <w:rFonts w:asciiTheme="minorEastAsia" w:hAnsiTheme="minorEastAsia" w:hint="eastAsia"/>
          <w:b/>
          <w:color w:val="404040"/>
          <w:sz w:val="28"/>
          <w:szCs w:val="28"/>
        </w:rPr>
        <w:t>决赛选手推荐表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680"/>
        <w:gridCol w:w="1204"/>
        <w:gridCol w:w="1228"/>
        <w:gridCol w:w="1276"/>
        <w:gridCol w:w="1276"/>
        <w:gridCol w:w="1359"/>
        <w:gridCol w:w="1616"/>
      </w:tblGrid>
      <w:tr w:rsidR="00307F06" w:rsidRPr="00596F9E" w:rsidTr="00206962">
        <w:trPr>
          <w:trHeight w:val="567"/>
          <w:jc w:val="center"/>
        </w:trPr>
        <w:tc>
          <w:tcPr>
            <w:tcW w:w="1680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姓名</w:t>
            </w:r>
          </w:p>
        </w:tc>
        <w:tc>
          <w:tcPr>
            <w:tcW w:w="1204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最高学历</w:t>
            </w:r>
          </w:p>
        </w:tc>
        <w:tc>
          <w:tcPr>
            <w:tcW w:w="1359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贴照片</w:t>
            </w:r>
          </w:p>
        </w:tc>
      </w:tr>
      <w:tr w:rsidR="00307F06" w:rsidRPr="00596F9E" w:rsidTr="00206962">
        <w:trPr>
          <w:trHeight w:val="567"/>
          <w:jc w:val="center"/>
        </w:trPr>
        <w:tc>
          <w:tcPr>
            <w:tcW w:w="1680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出生年月</w:t>
            </w:r>
          </w:p>
        </w:tc>
        <w:tc>
          <w:tcPr>
            <w:tcW w:w="1204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最高学位</w:t>
            </w:r>
          </w:p>
        </w:tc>
        <w:tc>
          <w:tcPr>
            <w:tcW w:w="1359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645874" w:rsidRPr="00596F9E" w:rsidTr="00206962">
        <w:trPr>
          <w:trHeight w:val="567"/>
          <w:jc w:val="center"/>
        </w:trPr>
        <w:tc>
          <w:tcPr>
            <w:tcW w:w="1680" w:type="dxa"/>
            <w:vAlign w:val="center"/>
          </w:tcPr>
          <w:p w:rsidR="00645874" w:rsidRPr="00596F9E" w:rsidRDefault="00645874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毕业学校</w:t>
            </w:r>
          </w:p>
        </w:tc>
        <w:tc>
          <w:tcPr>
            <w:tcW w:w="2432" w:type="dxa"/>
            <w:gridSpan w:val="2"/>
            <w:vAlign w:val="center"/>
          </w:tcPr>
          <w:p w:rsidR="00645874" w:rsidRPr="00596F9E" w:rsidRDefault="00645874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45874" w:rsidRPr="00596F9E" w:rsidRDefault="00206962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参加工作时间</w:t>
            </w:r>
          </w:p>
        </w:tc>
        <w:tc>
          <w:tcPr>
            <w:tcW w:w="1359" w:type="dxa"/>
            <w:vAlign w:val="center"/>
          </w:tcPr>
          <w:p w:rsidR="00645874" w:rsidRPr="00596F9E" w:rsidRDefault="00645874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45874" w:rsidRPr="00596F9E" w:rsidRDefault="00645874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307F06" w:rsidRPr="00596F9E" w:rsidTr="00206962">
        <w:trPr>
          <w:trHeight w:val="567"/>
          <w:jc w:val="center"/>
        </w:trPr>
        <w:tc>
          <w:tcPr>
            <w:tcW w:w="1680" w:type="dxa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身份证号</w:t>
            </w:r>
          </w:p>
        </w:tc>
        <w:tc>
          <w:tcPr>
            <w:tcW w:w="6343" w:type="dxa"/>
            <w:gridSpan w:val="5"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07F06" w:rsidRPr="00596F9E" w:rsidRDefault="00307F06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8041B8" w:rsidRPr="00596F9E" w:rsidTr="00206962">
        <w:trPr>
          <w:trHeight w:val="567"/>
          <w:jc w:val="center"/>
        </w:trPr>
        <w:tc>
          <w:tcPr>
            <w:tcW w:w="1680" w:type="dxa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从教学校</w:t>
            </w:r>
          </w:p>
        </w:tc>
        <w:tc>
          <w:tcPr>
            <w:tcW w:w="3708" w:type="dxa"/>
            <w:gridSpan w:val="3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电话</w:t>
            </w:r>
          </w:p>
        </w:tc>
        <w:tc>
          <w:tcPr>
            <w:tcW w:w="2975" w:type="dxa"/>
            <w:gridSpan w:val="2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8041B8" w:rsidRPr="00596F9E" w:rsidTr="00206962">
        <w:trPr>
          <w:trHeight w:val="567"/>
          <w:jc w:val="center"/>
        </w:trPr>
        <w:tc>
          <w:tcPr>
            <w:tcW w:w="1680" w:type="dxa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参赛学科</w:t>
            </w:r>
          </w:p>
        </w:tc>
        <w:tc>
          <w:tcPr>
            <w:tcW w:w="3708" w:type="dxa"/>
            <w:gridSpan w:val="3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参赛组别</w:t>
            </w:r>
          </w:p>
        </w:tc>
        <w:tc>
          <w:tcPr>
            <w:tcW w:w="2975" w:type="dxa"/>
            <w:gridSpan w:val="2"/>
            <w:vAlign w:val="center"/>
          </w:tcPr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8041B8" w:rsidRPr="00596F9E" w:rsidTr="006F01A2">
        <w:trPr>
          <w:trHeight w:val="2835"/>
          <w:jc w:val="center"/>
        </w:trPr>
        <w:tc>
          <w:tcPr>
            <w:tcW w:w="1680" w:type="dxa"/>
            <w:vAlign w:val="center"/>
          </w:tcPr>
          <w:p w:rsidR="004E0D7B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学习工作简历</w:t>
            </w:r>
          </w:p>
          <w:p w:rsidR="008041B8" w:rsidRPr="00596F9E" w:rsidRDefault="008041B8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（大学开始）</w:t>
            </w:r>
          </w:p>
        </w:tc>
        <w:tc>
          <w:tcPr>
            <w:tcW w:w="7959" w:type="dxa"/>
            <w:gridSpan w:val="6"/>
          </w:tcPr>
          <w:p w:rsidR="008041B8" w:rsidRPr="00596F9E" w:rsidRDefault="008041B8" w:rsidP="008041B8">
            <w:pPr>
              <w:spacing w:line="44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6F01A2" w:rsidRPr="00596F9E" w:rsidTr="006F01A2">
        <w:trPr>
          <w:trHeight w:val="2835"/>
          <w:jc w:val="center"/>
        </w:trPr>
        <w:tc>
          <w:tcPr>
            <w:tcW w:w="1680" w:type="dxa"/>
            <w:vAlign w:val="center"/>
          </w:tcPr>
          <w:p w:rsidR="006F01A2" w:rsidRDefault="006F01A2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近两年主讲</w:t>
            </w:r>
          </w:p>
          <w:p w:rsidR="006F01A2" w:rsidRPr="00596F9E" w:rsidRDefault="006F01A2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 w:rsidRPr="00596F9E"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课程情况</w:t>
            </w:r>
          </w:p>
        </w:tc>
        <w:tc>
          <w:tcPr>
            <w:tcW w:w="7959" w:type="dxa"/>
            <w:gridSpan w:val="6"/>
            <w:vAlign w:val="center"/>
          </w:tcPr>
          <w:p w:rsidR="006F01A2" w:rsidRPr="00596F9E" w:rsidRDefault="006F01A2" w:rsidP="00534DA9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</w:tbl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667"/>
        <w:gridCol w:w="7972"/>
      </w:tblGrid>
      <w:tr w:rsidR="00F00309" w:rsidTr="00EF0477">
        <w:trPr>
          <w:trHeight w:val="3402"/>
          <w:jc w:val="center"/>
        </w:trPr>
        <w:tc>
          <w:tcPr>
            <w:tcW w:w="1701" w:type="dxa"/>
            <w:vAlign w:val="center"/>
          </w:tcPr>
          <w:p w:rsidR="00F00309" w:rsidRDefault="00F00309" w:rsidP="0092032F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lastRenderedPageBreak/>
              <w:t>发表教学</w:t>
            </w:r>
          </w:p>
          <w:p w:rsidR="00F00309" w:rsidRDefault="00F00309" w:rsidP="0092032F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论文著作</w:t>
            </w:r>
          </w:p>
        </w:tc>
        <w:tc>
          <w:tcPr>
            <w:tcW w:w="8226" w:type="dxa"/>
          </w:tcPr>
          <w:p w:rsidR="00F00309" w:rsidRDefault="00F00309" w:rsidP="00DA37BF">
            <w:pPr>
              <w:spacing w:line="44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F00309" w:rsidTr="00EF0477">
        <w:trPr>
          <w:trHeight w:val="3402"/>
          <w:jc w:val="center"/>
        </w:trPr>
        <w:tc>
          <w:tcPr>
            <w:tcW w:w="1701" w:type="dxa"/>
            <w:vAlign w:val="center"/>
          </w:tcPr>
          <w:p w:rsidR="00F00309" w:rsidRDefault="00F00309" w:rsidP="0092032F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主持、参与教学改革项目</w:t>
            </w:r>
          </w:p>
        </w:tc>
        <w:tc>
          <w:tcPr>
            <w:tcW w:w="8226" w:type="dxa"/>
          </w:tcPr>
          <w:p w:rsidR="00F00309" w:rsidRDefault="00F00309" w:rsidP="00DA37BF">
            <w:pPr>
              <w:spacing w:line="44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F00309" w:rsidTr="00EF0477">
        <w:trPr>
          <w:trHeight w:val="2268"/>
          <w:jc w:val="center"/>
        </w:trPr>
        <w:tc>
          <w:tcPr>
            <w:tcW w:w="1701" w:type="dxa"/>
            <w:vAlign w:val="center"/>
          </w:tcPr>
          <w:p w:rsidR="00F00309" w:rsidRDefault="00F00309" w:rsidP="0092032F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教学奖励</w:t>
            </w:r>
          </w:p>
        </w:tc>
        <w:tc>
          <w:tcPr>
            <w:tcW w:w="8226" w:type="dxa"/>
          </w:tcPr>
          <w:p w:rsidR="00F00309" w:rsidRDefault="00F00309" w:rsidP="00DA37BF">
            <w:pPr>
              <w:spacing w:line="44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</w:tc>
      </w:tr>
      <w:tr w:rsidR="00F00309" w:rsidTr="00EF0477">
        <w:trPr>
          <w:trHeight w:val="2551"/>
          <w:jc w:val="center"/>
        </w:trPr>
        <w:tc>
          <w:tcPr>
            <w:tcW w:w="1701" w:type="dxa"/>
            <w:vAlign w:val="center"/>
          </w:tcPr>
          <w:p w:rsidR="00F00309" w:rsidRDefault="00F00309" w:rsidP="0092032F">
            <w:pPr>
              <w:spacing w:line="440" w:lineRule="exact"/>
              <w:jc w:val="center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>所在高校意见</w:t>
            </w:r>
          </w:p>
        </w:tc>
        <w:tc>
          <w:tcPr>
            <w:tcW w:w="8226" w:type="dxa"/>
          </w:tcPr>
          <w:p w:rsidR="00F00309" w:rsidRDefault="00F00309" w:rsidP="00DA37BF">
            <w:pPr>
              <w:spacing w:line="44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  <w:p w:rsidR="00527D89" w:rsidRDefault="00527D89" w:rsidP="00527D89">
            <w:pPr>
              <w:spacing w:line="58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</w:p>
          <w:p w:rsidR="00527D89" w:rsidRDefault="00527D89" w:rsidP="00527D89">
            <w:pPr>
              <w:spacing w:line="52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 xml:space="preserve">                                                    盖章</w:t>
            </w:r>
          </w:p>
          <w:p w:rsidR="00527D89" w:rsidRDefault="00527D89" w:rsidP="00527D89">
            <w:pPr>
              <w:spacing w:line="520" w:lineRule="exact"/>
              <w:rPr>
                <w:rFonts w:asciiTheme="minorEastAsia" w:hAnsi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04040"/>
                <w:sz w:val="24"/>
                <w:szCs w:val="24"/>
              </w:rPr>
              <w:t xml:space="preserve">                                             2017年    月   日</w:t>
            </w:r>
          </w:p>
        </w:tc>
      </w:tr>
    </w:tbl>
    <w:p w:rsidR="00596F9E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596F9E" w:rsidRPr="00FD2113" w:rsidRDefault="00596F9E" w:rsidP="00FD2113">
      <w:pPr>
        <w:spacing w:line="440" w:lineRule="exact"/>
        <w:jc w:val="left"/>
        <w:rPr>
          <w:rFonts w:asciiTheme="minorEastAsia" w:hAnsiTheme="minorEastAsia"/>
          <w:color w:val="404040"/>
          <w:sz w:val="24"/>
          <w:szCs w:val="24"/>
        </w:rPr>
      </w:pPr>
    </w:p>
    <w:p w:rsidR="007F153D" w:rsidRDefault="007F153D" w:rsidP="007F153D">
      <w:pPr>
        <w:jc w:val="center"/>
        <w:rPr>
          <w:rFonts w:ascii="Microsoft Yahei" w:hAnsi="Microsoft Yahei" w:hint="eastAsia"/>
          <w:color w:val="404040"/>
          <w:szCs w:val="21"/>
        </w:rPr>
      </w:pPr>
    </w:p>
    <w:p w:rsidR="007F153D" w:rsidRDefault="007F153D" w:rsidP="00570B0D">
      <w:pPr>
        <w:rPr>
          <w:rFonts w:ascii="Microsoft Yahei" w:hAnsi="Microsoft Yahei" w:hint="eastAsia"/>
          <w:color w:val="404040"/>
          <w:szCs w:val="21"/>
        </w:rPr>
      </w:pPr>
    </w:p>
    <w:p w:rsidR="00423DCA" w:rsidRDefault="00423DCA" w:rsidP="00570B0D">
      <w:pPr>
        <w:rPr>
          <w:rFonts w:ascii="Microsoft Yahei" w:hAnsi="Microsoft Yahei" w:hint="eastAsia"/>
          <w:color w:val="40404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400040" cy="7635269"/>
            <wp:effectExtent l="19050" t="0" r="0" b="0"/>
            <wp:docPr id="7" name="图片 8" descr="img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4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DCA" w:rsidRDefault="00423DCA" w:rsidP="00570B0D">
      <w:pPr>
        <w:rPr>
          <w:rFonts w:ascii="Microsoft Yahei" w:hAnsi="Microsoft Yahei" w:hint="eastAsia"/>
          <w:color w:val="40404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21603" cy="8372723"/>
            <wp:effectExtent l="19050" t="0" r="2947" b="0"/>
            <wp:docPr id="10" name="图片 7" descr="img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4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68" cy="837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DCA" w:rsidRDefault="00423DCA" w:rsidP="00570B0D">
      <w:pPr>
        <w:rPr>
          <w:rFonts w:ascii="Microsoft Yahei" w:hAnsi="Microsoft Yahei" w:hint="eastAsia"/>
          <w:color w:val="404040"/>
          <w:szCs w:val="21"/>
        </w:rPr>
      </w:pPr>
    </w:p>
    <w:p w:rsidR="00423DCA" w:rsidRDefault="00423DCA" w:rsidP="00570B0D">
      <w:pPr>
        <w:rPr>
          <w:rFonts w:ascii="Microsoft Yahei" w:hAnsi="Microsoft Yahei" w:hint="eastAsia"/>
          <w:color w:val="40404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79381" cy="8539701"/>
            <wp:effectExtent l="19050" t="0" r="2319" b="0"/>
            <wp:docPr id="13" name="图片 6" descr="img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092" cy="854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DCA" w:rsidRPr="008C64D3" w:rsidRDefault="00BD3A80" w:rsidP="00570B0D">
      <w:pPr>
        <w:rPr>
          <w:rFonts w:asciiTheme="minorEastAsia" w:hAnsiTheme="minorEastAsia"/>
          <w:b/>
          <w:noProof/>
          <w:sz w:val="24"/>
          <w:szCs w:val="24"/>
        </w:rPr>
      </w:pPr>
      <w:r w:rsidRPr="008C64D3">
        <w:rPr>
          <w:rFonts w:asciiTheme="minorEastAsia" w:hAnsiTheme="minorEastAsia" w:hint="eastAsia"/>
          <w:b/>
          <w:noProof/>
          <w:sz w:val="24"/>
          <w:szCs w:val="24"/>
        </w:rPr>
        <w:lastRenderedPageBreak/>
        <w:t>附件2-5  “教学设计”封面格式（普通封皮纸即可）</w:t>
      </w: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AD3032" w:rsidRPr="007A3E1F" w:rsidRDefault="00AD3032" w:rsidP="007A3E1F">
      <w:pPr>
        <w:rPr>
          <w:rFonts w:ascii="黑体" w:eastAsia="黑体" w:hAnsi="黑体"/>
          <w:noProof/>
          <w:spacing w:val="30"/>
          <w:sz w:val="24"/>
          <w:szCs w:val="24"/>
        </w:rPr>
      </w:pPr>
    </w:p>
    <w:p w:rsidR="00BD3A80" w:rsidRPr="00A06C8C" w:rsidRDefault="00BD3A80" w:rsidP="00BD3A80">
      <w:pPr>
        <w:jc w:val="center"/>
        <w:rPr>
          <w:rFonts w:ascii="黑体" w:eastAsia="黑体" w:hAnsi="黑体"/>
          <w:noProof/>
          <w:spacing w:val="30"/>
          <w:sz w:val="36"/>
          <w:szCs w:val="36"/>
        </w:rPr>
      </w:pPr>
      <w:r w:rsidRPr="00A06C8C">
        <w:rPr>
          <w:rFonts w:ascii="黑体" w:eastAsia="黑体" w:hAnsi="黑体" w:hint="eastAsia"/>
          <w:noProof/>
          <w:spacing w:val="30"/>
          <w:sz w:val="36"/>
          <w:szCs w:val="36"/>
        </w:rPr>
        <w:t>2017年度山西省高职院校</w:t>
      </w:r>
    </w:p>
    <w:p w:rsidR="00BD3A80" w:rsidRPr="00A06C8C" w:rsidRDefault="00BD3A80" w:rsidP="00BD3A80">
      <w:pPr>
        <w:jc w:val="center"/>
        <w:rPr>
          <w:rFonts w:ascii="黑体" w:eastAsia="黑体" w:hAnsi="黑体"/>
          <w:noProof/>
          <w:spacing w:val="30"/>
          <w:sz w:val="36"/>
          <w:szCs w:val="36"/>
        </w:rPr>
      </w:pPr>
      <w:r w:rsidRPr="00A06C8C">
        <w:rPr>
          <w:rFonts w:ascii="黑体" w:eastAsia="黑体" w:hAnsi="黑体" w:hint="eastAsia"/>
          <w:noProof/>
          <w:spacing w:val="30"/>
          <w:sz w:val="36"/>
          <w:szCs w:val="36"/>
        </w:rPr>
        <w:t>青年教师教学竞赛</w:t>
      </w: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AD3032" w:rsidRPr="007A3E1F" w:rsidRDefault="00AD3032" w:rsidP="00BD3A80">
      <w:pPr>
        <w:jc w:val="center"/>
        <w:rPr>
          <w:rFonts w:ascii="华文行楷" w:eastAsia="华文行楷"/>
          <w:noProof/>
          <w:sz w:val="24"/>
          <w:szCs w:val="24"/>
        </w:rPr>
      </w:pPr>
    </w:p>
    <w:p w:rsidR="00BD3A80" w:rsidRPr="00BD3A80" w:rsidRDefault="00BD3A80" w:rsidP="00BD3A80">
      <w:pPr>
        <w:jc w:val="center"/>
        <w:rPr>
          <w:rFonts w:ascii="华文行楷" w:eastAsia="华文行楷"/>
          <w:noProof/>
          <w:sz w:val="44"/>
          <w:szCs w:val="44"/>
        </w:rPr>
      </w:pPr>
      <w:r w:rsidRPr="00BD3A80">
        <w:rPr>
          <w:rFonts w:ascii="华文行楷" w:eastAsia="华文行楷" w:hint="eastAsia"/>
          <w:noProof/>
          <w:sz w:val="44"/>
          <w:szCs w:val="44"/>
        </w:rPr>
        <w:t>教</w:t>
      </w:r>
      <w:r>
        <w:rPr>
          <w:rFonts w:ascii="华文行楷" w:eastAsia="华文行楷" w:hint="eastAsia"/>
          <w:noProof/>
          <w:sz w:val="44"/>
          <w:szCs w:val="44"/>
        </w:rPr>
        <w:t xml:space="preserve"> </w:t>
      </w:r>
      <w:r w:rsidRPr="00BD3A80">
        <w:rPr>
          <w:rFonts w:ascii="华文行楷" w:eastAsia="华文行楷" w:hint="eastAsia"/>
          <w:noProof/>
          <w:sz w:val="44"/>
          <w:szCs w:val="44"/>
        </w:rPr>
        <w:t>学</w:t>
      </w:r>
      <w:r>
        <w:rPr>
          <w:rFonts w:ascii="华文行楷" w:eastAsia="华文行楷" w:hint="eastAsia"/>
          <w:noProof/>
          <w:sz w:val="44"/>
          <w:szCs w:val="44"/>
        </w:rPr>
        <w:t xml:space="preserve"> </w:t>
      </w:r>
      <w:r w:rsidRPr="00BD3A80">
        <w:rPr>
          <w:rFonts w:ascii="华文行楷" w:eastAsia="华文行楷" w:hint="eastAsia"/>
          <w:noProof/>
          <w:sz w:val="44"/>
          <w:szCs w:val="44"/>
        </w:rPr>
        <w:t>设</w:t>
      </w:r>
      <w:r>
        <w:rPr>
          <w:rFonts w:ascii="华文行楷" w:eastAsia="华文行楷" w:hint="eastAsia"/>
          <w:noProof/>
          <w:sz w:val="44"/>
          <w:szCs w:val="44"/>
        </w:rPr>
        <w:t xml:space="preserve"> </w:t>
      </w:r>
      <w:r w:rsidRPr="00BD3A80">
        <w:rPr>
          <w:rFonts w:ascii="华文行楷" w:eastAsia="华文行楷" w:hint="eastAsia"/>
          <w:noProof/>
          <w:sz w:val="44"/>
          <w:szCs w:val="44"/>
        </w:rPr>
        <w:t>计</w:t>
      </w: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BD3A80" w:rsidRDefault="00BD3A80" w:rsidP="00570B0D">
      <w:pPr>
        <w:rPr>
          <w:noProof/>
        </w:rPr>
      </w:pPr>
    </w:p>
    <w:p w:rsidR="00BD3A80" w:rsidRDefault="00BD3A80" w:rsidP="00BD3A80">
      <w:pPr>
        <w:jc w:val="left"/>
        <w:rPr>
          <w:noProof/>
        </w:rPr>
      </w:pPr>
    </w:p>
    <w:p w:rsidR="00BD3A80" w:rsidRDefault="00BD3A80" w:rsidP="00BD3A80">
      <w:pPr>
        <w:jc w:val="left"/>
        <w:rPr>
          <w:noProof/>
        </w:rPr>
      </w:pPr>
    </w:p>
    <w:p w:rsidR="00BD3A80" w:rsidRDefault="00BD3A80" w:rsidP="00BD3A80">
      <w:pPr>
        <w:jc w:val="left"/>
        <w:rPr>
          <w:noProof/>
        </w:rPr>
      </w:pPr>
    </w:p>
    <w:p w:rsidR="00BD3A80" w:rsidRDefault="00BD3A80" w:rsidP="00BD3A80">
      <w:pPr>
        <w:jc w:val="left"/>
        <w:rPr>
          <w:noProof/>
        </w:rPr>
      </w:pPr>
    </w:p>
    <w:p w:rsidR="00BD3A80" w:rsidRDefault="00BD3A80" w:rsidP="00BD3A80">
      <w:pPr>
        <w:jc w:val="left"/>
        <w:rPr>
          <w:noProof/>
        </w:rPr>
      </w:pPr>
    </w:p>
    <w:p w:rsidR="00BD3A80" w:rsidRDefault="00BD3A80" w:rsidP="00BD3A80">
      <w:pPr>
        <w:jc w:val="left"/>
        <w:rPr>
          <w:rFonts w:ascii="黑体" w:eastAsia="黑体" w:hAnsi="黑体"/>
          <w:noProof/>
          <w:sz w:val="24"/>
          <w:szCs w:val="24"/>
        </w:rPr>
      </w:pPr>
    </w:p>
    <w:p w:rsidR="007A3E1F" w:rsidRDefault="007A3E1F" w:rsidP="00184458">
      <w:pPr>
        <w:spacing w:line="360" w:lineRule="auto"/>
        <w:ind w:firstLineChars="800" w:firstLine="1920"/>
        <w:jc w:val="left"/>
        <w:rPr>
          <w:rFonts w:ascii="黑体" w:eastAsia="黑体" w:hAnsi="黑体"/>
          <w:noProof/>
          <w:sz w:val="24"/>
          <w:szCs w:val="24"/>
        </w:rPr>
      </w:pPr>
    </w:p>
    <w:p w:rsidR="00CC4751" w:rsidRDefault="00CC4751" w:rsidP="00184458">
      <w:pPr>
        <w:spacing w:line="360" w:lineRule="auto"/>
        <w:ind w:firstLineChars="800" w:firstLine="1920"/>
        <w:jc w:val="left"/>
        <w:rPr>
          <w:rFonts w:ascii="黑体" w:eastAsia="黑体" w:hAnsi="黑体"/>
          <w:noProof/>
          <w:sz w:val="24"/>
          <w:szCs w:val="24"/>
        </w:rPr>
      </w:pPr>
    </w:p>
    <w:p w:rsidR="00BD3A80" w:rsidRPr="00184458" w:rsidRDefault="00BD3A80" w:rsidP="00184458">
      <w:pPr>
        <w:spacing w:line="360" w:lineRule="auto"/>
        <w:ind w:firstLineChars="800" w:firstLine="1920"/>
        <w:jc w:val="left"/>
        <w:rPr>
          <w:rFonts w:ascii="黑体" w:eastAsia="黑体" w:hAnsi="黑体"/>
          <w:noProof/>
          <w:sz w:val="24"/>
          <w:szCs w:val="24"/>
          <w:u w:val="single"/>
        </w:rPr>
      </w:pPr>
      <w:r w:rsidRPr="00BD3A80">
        <w:rPr>
          <w:rFonts w:ascii="黑体" w:eastAsia="黑体" w:hAnsi="黑体" w:hint="eastAsia"/>
          <w:noProof/>
          <w:sz w:val="24"/>
          <w:szCs w:val="24"/>
        </w:rPr>
        <w:t>参赛组别：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</w:t>
      </w:r>
      <w:r w:rsidR="00184458" w:rsidRPr="00184458">
        <w:rPr>
          <w:rFonts w:asciiTheme="minorEastAsia" w:hAnsiTheme="minorEastAsia" w:hint="eastAsia"/>
          <w:noProof/>
          <w:sz w:val="24"/>
          <w:szCs w:val="24"/>
          <w:u w:val="single"/>
        </w:rPr>
        <w:t>（选手填）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           </w:t>
      </w:r>
    </w:p>
    <w:p w:rsidR="00184458" w:rsidRDefault="00BD3A80" w:rsidP="00184458">
      <w:pPr>
        <w:spacing w:line="360" w:lineRule="auto"/>
        <w:ind w:firstLineChars="800" w:firstLine="1920"/>
        <w:jc w:val="left"/>
        <w:rPr>
          <w:rFonts w:ascii="黑体" w:eastAsia="黑体" w:hAnsi="黑体"/>
          <w:noProof/>
          <w:sz w:val="24"/>
          <w:szCs w:val="24"/>
          <w:u w:val="single"/>
        </w:rPr>
      </w:pPr>
      <w:r w:rsidRPr="00BD3A80">
        <w:rPr>
          <w:rFonts w:ascii="黑体" w:eastAsia="黑体" w:hAnsi="黑体" w:hint="eastAsia"/>
          <w:noProof/>
          <w:sz w:val="24"/>
          <w:szCs w:val="24"/>
        </w:rPr>
        <w:t>专    业：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</w:t>
      </w:r>
      <w:r w:rsidR="00184458" w:rsidRPr="00184458">
        <w:rPr>
          <w:rFonts w:asciiTheme="minorEastAsia" w:hAnsiTheme="minorEastAsia" w:hint="eastAsia"/>
          <w:noProof/>
          <w:sz w:val="24"/>
          <w:szCs w:val="24"/>
          <w:u w:val="single"/>
        </w:rPr>
        <w:t>（选手填）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           </w:t>
      </w:r>
    </w:p>
    <w:p w:rsidR="00BD3A80" w:rsidRPr="00BD3A80" w:rsidRDefault="00BD3A80" w:rsidP="00184458">
      <w:pPr>
        <w:spacing w:line="360" w:lineRule="auto"/>
        <w:ind w:firstLineChars="800" w:firstLine="1920"/>
        <w:jc w:val="left"/>
        <w:rPr>
          <w:rFonts w:ascii="黑体" w:eastAsia="黑体" w:hAnsi="黑体"/>
          <w:noProof/>
          <w:sz w:val="24"/>
          <w:szCs w:val="24"/>
        </w:rPr>
      </w:pPr>
      <w:r w:rsidRPr="00BD3A80">
        <w:rPr>
          <w:rFonts w:ascii="黑体" w:eastAsia="黑体" w:hAnsi="黑体" w:hint="eastAsia"/>
          <w:noProof/>
          <w:sz w:val="24"/>
          <w:szCs w:val="24"/>
        </w:rPr>
        <w:t>课程名称：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</w:t>
      </w:r>
      <w:r w:rsidR="00184458" w:rsidRPr="00184458">
        <w:rPr>
          <w:rFonts w:asciiTheme="minorEastAsia" w:hAnsiTheme="minorEastAsia" w:hint="eastAsia"/>
          <w:noProof/>
          <w:sz w:val="24"/>
          <w:szCs w:val="24"/>
          <w:u w:val="single"/>
        </w:rPr>
        <w:t>（选手填）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           </w:t>
      </w:r>
    </w:p>
    <w:p w:rsidR="00BD3A80" w:rsidRPr="00BD3A80" w:rsidRDefault="00BD3A80" w:rsidP="00184458">
      <w:pPr>
        <w:spacing w:line="360" w:lineRule="auto"/>
        <w:ind w:firstLineChars="800" w:firstLine="1920"/>
        <w:jc w:val="left"/>
        <w:rPr>
          <w:rFonts w:ascii="黑体" w:eastAsia="黑体" w:hAnsi="黑体"/>
          <w:color w:val="404040"/>
          <w:sz w:val="24"/>
          <w:szCs w:val="24"/>
        </w:rPr>
      </w:pPr>
      <w:r w:rsidRPr="00BD3A80">
        <w:rPr>
          <w:rFonts w:ascii="黑体" w:eastAsia="黑体" w:hAnsi="黑体" w:hint="eastAsia"/>
          <w:noProof/>
          <w:sz w:val="24"/>
          <w:szCs w:val="24"/>
        </w:rPr>
        <w:t>选手编号：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</w:t>
      </w:r>
      <w:r w:rsidR="00184458" w:rsidRPr="00184458">
        <w:rPr>
          <w:rFonts w:asciiTheme="minorEastAsia" w:hAnsiTheme="minorEastAsia" w:hint="eastAsia"/>
          <w:noProof/>
          <w:sz w:val="24"/>
          <w:szCs w:val="24"/>
          <w:u w:val="single"/>
        </w:rPr>
        <w:t>（组委会工作人员填）</w:t>
      </w:r>
      <w:r w:rsidR="00184458">
        <w:rPr>
          <w:rFonts w:ascii="黑体" w:eastAsia="黑体" w:hAnsi="黑体" w:hint="eastAsia"/>
          <w:noProof/>
          <w:sz w:val="24"/>
          <w:szCs w:val="24"/>
          <w:u w:val="single"/>
        </w:rPr>
        <w:t xml:space="preserve">    </w:t>
      </w:r>
    </w:p>
    <w:sectPr w:rsidR="00BD3A80" w:rsidRPr="00BD3A80" w:rsidSect="007F153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E6" w:rsidRDefault="00C92FE6" w:rsidP="0007153A">
      <w:r>
        <w:separator/>
      </w:r>
    </w:p>
  </w:endnote>
  <w:endnote w:type="continuationSeparator" w:id="0">
    <w:p w:rsidR="00C92FE6" w:rsidRDefault="00C92FE6" w:rsidP="0007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E6" w:rsidRDefault="00C92FE6" w:rsidP="0007153A">
      <w:r>
        <w:separator/>
      </w:r>
    </w:p>
  </w:footnote>
  <w:footnote w:type="continuationSeparator" w:id="0">
    <w:p w:rsidR="00C92FE6" w:rsidRDefault="00C92FE6" w:rsidP="0007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9E4"/>
    <w:multiLevelType w:val="hybridMultilevel"/>
    <w:tmpl w:val="450C4A06"/>
    <w:lvl w:ilvl="0" w:tplc="596632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F3EEB"/>
    <w:multiLevelType w:val="hybridMultilevel"/>
    <w:tmpl w:val="299CB9D4"/>
    <w:lvl w:ilvl="0" w:tplc="6FD6E1C6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0DB87741"/>
    <w:multiLevelType w:val="hybridMultilevel"/>
    <w:tmpl w:val="2034DF08"/>
    <w:lvl w:ilvl="0" w:tplc="57BC3B3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DA660F"/>
    <w:multiLevelType w:val="hybridMultilevel"/>
    <w:tmpl w:val="544C6854"/>
    <w:lvl w:ilvl="0" w:tplc="687A8C2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E34751"/>
    <w:multiLevelType w:val="hybridMultilevel"/>
    <w:tmpl w:val="5FF002B2"/>
    <w:lvl w:ilvl="0" w:tplc="EABA8D62">
      <w:start w:val="2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2C545393"/>
    <w:multiLevelType w:val="hybridMultilevel"/>
    <w:tmpl w:val="FFD4EB0E"/>
    <w:lvl w:ilvl="0" w:tplc="7CCAE274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CAC6EDC"/>
    <w:multiLevelType w:val="hybridMultilevel"/>
    <w:tmpl w:val="1EC0F136"/>
    <w:lvl w:ilvl="0" w:tplc="DC426C9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0859DF"/>
    <w:multiLevelType w:val="hybridMultilevel"/>
    <w:tmpl w:val="B4A0EC22"/>
    <w:lvl w:ilvl="0" w:tplc="5DB8F5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672F2D"/>
    <w:multiLevelType w:val="hybridMultilevel"/>
    <w:tmpl w:val="278C7134"/>
    <w:lvl w:ilvl="0" w:tplc="7034111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37853925"/>
    <w:multiLevelType w:val="hybridMultilevel"/>
    <w:tmpl w:val="15641ABA"/>
    <w:lvl w:ilvl="0" w:tplc="11C4E26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3CA95CCD"/>
    <w:multiLevelType w:val="hybridMultilevel"/>
    <w:tmpl w:val="1BC84B28"/>
    <w:lvl w:ilvl="0" w:tplc="244860F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D0B558D"/>
    <w:multiLevelType w:val="hybridMultilevel"/>
    <w:tmpl w:val="6C5A2CF2"/>
    <w:lvl w:ilvl="0" w:tplc="77824C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D4119E"/>
    <w:multiLevelType w:val="hybridMultilevel"/>
    <w:tmpl w:val="227C5AEE"/>
    <w:lvl w:ilvl="0" w:tplc="080AD83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65A0F69"/>
    <w:multiLevelType w:val="hybridMultilevel"/>
    <w:tmpl w:val="FFF2A95C"/>
    <w:lvl w:ilvl="0" w:tplc="4AFE7B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245152"/>
    <w:multiLevelType w:val="hybridMultilevel"/>
    <w:tmpl w:val="87DA4614"/>
    <w:lvl w:ilvl="0" w:tplc="4B0A10E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EC5C34"/>
    <w:multiLevelType w:val="hybridMultilevel"/>
    <w:tmpl w:val="CB0C3446"/>
    <w:lvl w:ilvl="0" w:tplc="101C75C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74752CE"/>
    <w:multiLevelType w:val="hybridMultilevel"/>
    <w:tmpl w:val="76003F1C"/>
    <w:lvl w:ilvl="0" w:tplc="A86A597C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>
    <w:nsid w:val="6B4F77E9"/>
    <w:multiLevelType w:val="hybridMultilevel"/>
    <w:tmpl w:val="F7A074B6"/>
    <w:lvl w:ilvl="0" w:tplc="07C8E9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41A5D38"/>
    <w:multiLevelType w:val="hybridMultilevel"/>
    <w:tmpl w:val="89587E8A"/>
    <w:lvl w:ilvl="0" w:tplc="D22EB2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4A6528"/>
    <w:multiLevelType w:val="hybridMultilevel"/>
    <w:tmpl w:val="3E12B82A"/>
    <w:lvl w:ilvl="0" w:tplc="5FB411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7"/>
  </w:num>
  <w:num w:numId="5">
    <w:abstractNumId w:val="15"/>
  </w:num>
  <w:num w:numId="6">
    <w:abstractNumId w:val="12"/>
  </w:num>
  <w:num w:numId="7">
    <w:abstractNumId w:val="1"/>
  </w:num>
  <w:num w:numId="8">
    <w:abstractNumId w:val="10"/>
  </w:num>
  <w:num w:numId="9">
    <w:abstractNumId w:val="16"/>
  </w:num>
  <w:num w:numId="10">
    <w:abstractNumId w:val="19"/>
  </w:num>
  <w:num w:numId="11">
    <w:abstractNumId w:val="8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4"/>
  </w:num>
  <w:num w:numId="18">
    <w:abstractNumId w:val="2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96"/>
    <w:rsid w:val="0001786F"/>
    <w:rsid w:val="000412A5"/>
    <w:rsid w:val="00041FE0"/>
    <w:rsid w:val="00043655"/>
    <w:rsid w:val="00051B35"/>
    <w:rsid w:val="000525EC"/>
    <w:rsid w:val="00056494"/>
    <w:rsid w:val="000713B5"/>
    <w:rsid w:val="0007153A"/>
    <w:rsid w:val="00074366"/>
    <w:rsid w:val="00092CC0"/>
    <w:rsid w:val="000947E0"/>
    <w:rsid w:val="000D6138"/>
    <w:rsid w:val="000E19DF"/>
    <w:rsid w:val="0010582A"/>
    <w:rsid w:val="00106A3C"/>
    <w:rsid w:val="001075DF"/>
    <w:rsid w:val="00124CB3"/>
    <w:rsid w:val="0012502D"/>
    <w:rsid w:val="00160975"/>
    <w:rsid w:val="00162511"/>
    <w:rsid w:val="001629D1"/>
    <w:rsid w:val="00184458"/>
    <w:rsid w:val="001B2BFE"/>
    <w:rsid w:val="001B5973"/>
    <w:rsid w:val="001B6621"/>
    <w:rsid w:val="00206962"/>
    <w:rsid w:val="0025308C"/>
    <w:rsid w:val="0025608D"/>
    <w:rsid w:val="0026382C"/>
    <w:rsid w:val="00280988"/>
    <w:rsid w:val="00284B76"/>
    <w:rsid w:val="002A170C"/>
    <w:rsid w:val="002A35AB"/>
    <w:rsid w:val="002B5F28"/>
    <w:rsid w:val="002C129A"/>
    <w:rsid w:val="002D1DE1"/>
    <w:rsid w:val="002D2C11"/>
    <w:rsid w:val="002F1646"/>
    <w:rsid w:val="00307F06"/>
    <w:rsid w:val="0031378E"/>
    <w:rsid w:val="003346C8"/>
    <w:rsid w:val="0033505B"/>
    <w:rsid w:val="003548D3"/>
    <w:rsid w:val="0036745C"/>
    <w:rsid w:val="00376B93"/>
    <w:rsid w:val="003807C7"/>
    <w:rsid w:val="0039360C"/>
    <w:rsid w:val="003B0B8B"/>
    <w:rsid w:val="003E29C2"/>
    <w:rsid w:val="003F003F"/>
    <w:rsid w:val="00402329"/>
    <w:rsid w:val="004110BB"/>
    <w:rsid w:val="00422608"/>
    <w:rsid w:val="00423DCA"/>
    <w:rsid w:val="00463F81"/>
    <w:rsid w:val="00473E31"/>
    <w:rsid w:val="0048509B"/>
    <w:rsid w:val="004A786D"/>
    <w:rsid w:val="004B5DE3"/>
    <w:rsid w:val="004E0D7B"/>
    <w:rsid w:val="004F203F"/>
    <w:rsid w:val="0050436C"/>
    <w:rsid w:val="005227B8"/>
    <w:rsid w:val="00527D89"/>
    <w:rsid w:val="00534DA9"/>
    <w:rsid w:val="005424D5"/>
    <w:rsid w:val="00565125"/>
    <w:rsid w:val="00570B0D"/>
    <w:rsid w:val="005935E9"/>
    <w:rsid w:val="0059521B"/>
    <w:rsid w:val="00596F9E"/>
    <w:rsid w:val="00597494"/>
    <w:rsid w:val="005B29DF"/>
    <w:rsid w:val="005C06C0"/>
    <w:rsid w:val="005E331A"/>
    <w:rsid w:val="005E4E1F"/>
    <w:rsid w:val="00605B46"/>
    <w:rsid w:val="006236C4"/>
    <w:rsid w:val="00634D7C"/>
    <w:rsid w:val="00642B84"/>
    <w:rsid w:val="00645874"/>
    <w:rsid w:val="00663B8D"/>
    <w:rsid w:val="006836F5"/>
    <w:rsid w:val="006B6F62"/>
    <w:rsid w:val="006E47C0"/>
    <w:rsid w:val="006F01A2"/>
    <w:rsid w:val="006F2D06"/>
    <w:rsid w:val="006F4C3F"/>
    <w:rsid w:val="0071506E"/>
    <w:rsid w:val="007210D7"/>
    <w:rsid w:val="00732A8C"/>
    <w:rsid w:val="0074077A"/>
    <w:rsid w:val="00750B88"/>
    <w:rsid w:val="00754C3B"/>
    <w:rsid w:val="007550E0"/>
    <w:rsid w:val="00760DA5"/>
    <w:rsid w:val="007A3E1F"/>
    <w:rsid w:val="007B2C1B"/>
    <w:rsid w:val="007C485A"/>
    <w:rsid w:val="007D1F47"/>
    <w:rsid w:val="007E0F27"/>
    <w:rsid w:val="007E2760"/>
    <w:rsid w:val="007F153D"/>
    <w:rsid w:val="008019F0"/>
    <w:rsid w:val="008041B8"/>
    <w:rsid w:val="008160AA"/>
    <w:rsid w:val="0085604E"/>
    <w:rsid w:val="008670BE"/>
    <w:rsid w:val="00870682"/>
    <w:rsid w:val="00883A95"/>
    <w:rsid w:val="008A01BD"/>
    <w:rsid w:val="008A46D6"/>
    <w:rsid w:val="008C6482"/>
    <w:rsid w:val="008C64D3"/>
    <w:rsid w:val="008D3AD6"/>
    <w:rsid w:val="0092032F"/>
    <w:rsid w:val="00925397"/>
    <w:rsid w:val="0096629C"/>
    <w:rsid w:val="0097044D"/>
    <w:rsid w:val="009720C5"/>
    <w:rsid w:val="0097228A"/>
    <w:rsid w:val="00976684"/>
    <w:rsid w:val="00997362"/>
    <w:rsid w:val="009B16DA"/>
    <w:rsid w:val="009B5443"/>
    <w:rsid w:val="009E7803"/>
    <w:rsid w:val="00A05995"/>
    <w:rsid w:val="00A06C8C"/>
    <w:rsid w:val="00A11E76"/>
    <w:rsid w:val="00A27D30"/>
    <w:rsid w:val="00A5778D"/>
    <w:rsid w:val="00A668D4"/>
    <w:rsid w:val="00A8394B"/>
    <w:rsid w:val="00A945DE"/>
    <w:rsid w:val="00A94A33"/>
    <w:rsid w:val="00A95B85"/>
    <w:rsid w:val="00AC081E"/>
    <w:rsid w:val="00AD3032"/>
    <w:rsid w:val="00AF164F"/>
    <w:rsid w:val="00AF5523"/>
    <w:rsid w:val="00B04059"/>
    <w:rsid w:val="00B21982"/>
    <w:rsid w:val="00B266B9"/>
    <w:rsid w:val="00B47AEC"/>
    <w:rsid w:val="00B539B0"/>
    <w:rsid w:val="00B74031"/>
    <w:rsid w:val="00B85B22"/>
    <w:rsid w:val="00B86A96"/>
    <w:rsid w:val="00B9578E"/>
    <w:rsid w:val="00BC5609"/>
    <w:rsid w:val="00BC5887"/>
    <w:rsid w:val="00BD3A80"/>
    <w:rsid w:val="00C02FE7"/>
    <w:rsid w:val="00C302A5"/>
    <w:rsid w:val="00C32973"/>
    <w:rsid w:val="00C364E2"/>
    <w:rsid w:val="00C40D77"/>
    <w:rsid w:val="00C92FE6"/>
    <w:rsid w:val="00CA211E"/>
    <w:rsid w:val="00CC1EB2"/>
    <w:rsid w:val="00CC4751"/>
    <w:rsid w:val="00CD6D8F"/>
    <w:rsid w:val="00CD7651"/>
    <w:rsid w:val="00CE0CE9"/>
    <w:rsid w:val="00D00C14"/>
    <w:rsid w:val="00D0300F"/>
    <w:rsid w:val="00D075F6"/>
    <w:rsid w:val="00D40F38"/>
    <w:rsid w:val="00D45BD7"/>
    <w:rsid w:val="00D47E24"/>
    <w:rsid w:val="00D51F07"/>
    <w:rsid w:val="00D57DDC"/>
    <w:rsid w:val="00D843A1"/>
    <w:rsid w:val="00D97BD5"/>
    <w:rsid w:val="00DB2258"/>
    <w:rsid w:val="00DC2F59"/>
    <w:rsid w:val="00DC7F2F"/>
    <w:rsid w:val="00DD3757"/>
    <w:rsid w:val="00E00C74"/>
    <w:rsid w:val="00E0706C"/>
    <w:rsid w:val="00E17249"/>
    <w:rsid w:val="00E21234"/>
    <w:rsid w:val="00E37CDF"/>
    <w:rsid w:val="00E4024B"/>
    <w:rsid w:val="00E642C6"/>
    <w:rsid w:val="00EB3817"/>
    <w:rsid w:val="00EC3C92"/>
    <w:rsid w:val="00EE4344"/>
    <w:rsid w:val="00EF0477"/>
    <w:rsid w:val="00EF304A"/>
    <w:rsid w:val="00F00309"/>
    <w:rsid w:val="00F20609"/>
    <w:rsid w:val="00F31BA6"/>
    <w:rsid w:val="00F45662"/>
    <w:rsid w:val="00F57435"/>
    <w:rsid w:val="00FD2113"/>
    <w:rsid w:val="00FD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6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973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2F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07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7153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7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7153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839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39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6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973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2F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500</Words>
  <Characters>2856</Characters>
  <Application>Microsoft Office Word</Application>
  <DocSecurity>0</DocSecurity>
  <Lines>23</Lines>
  <Paragraphs>6</Paragraphs>
  <ScaleCrop>false</ScaleCrop>
  <Company>HaoXiTong.Com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HaoXiTong</dc:creator>
  <cp:keywords/>
  <dc:description/>
  <cp:lastModifiedBy>HaoXiTong</cp:lastModifiedBy>
  <cp:revision>230</cp:revision>
  <cp:lastPrinted>2017-09-14T01:43:00Z</cp:lastPrinted>
  <dcterms:created xsi:type="dcterms:W3CDTF">2017-09-05T08:43:00Z</dcterms:created>
  <dcterms:modified xsi:type="dcterms:W3CDTF">2017-09-14T04:32:00Z</dcterms:modified>
</cp:coreProperties>
</file>